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8DE50" w14:textId="77777777" w:rsidR="007D5411" w:rsidRPr="00731713" w:rsidRDefault="007D5411" w:rsidP="007D5411">
      <w:pPr>
        <w:pStyle w:val="2"/>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lang w:eastAsia="zh-CN"/>
        </w:rPr>
        <w:t>附件</w:t>
      </w:r>
      <w:r w:rsidRPr="00731713">
        <w:rPr>
          <w:rFonts w:ascii="Times New Roman" w:eastAsia="仿宋_GB2312" w:hAnsi="Times New Roman"/>
          <w:color w:val="000000" w:themeColor="text1"/>
          <w:sz w:val="32"/>
          <w:szCs w:val="32"/>
        </w:rPr>
        <w:t>5</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1</w:t>
      </w:r>
    </w:p>
    <w:p w14:paraId="433555A4" w14:textId="77777777" w:rsidR="007D5411" w:rsidRPr="00731713" w:rsidRDefault="007D5411" w:rsidP="007D5411">
      <w:pPr>
        <w:spacing w:line="560" w:lineRule="exact"/>
        <w:jc w:val="center"/>
        <w:rPr>
          <w:rFonts w:ascii="Times New Roman" w:eastAsia="宋体" w:hAnsi="Times New Roman" w:cs="Times New Roman"/>
          <w:b/>
          <w:color w:val="000000" w:themeColor="text1"/>
          <w:kern w:val="0"/>
          <w:sz w:val="44"/>
          <w:szCs w:val="44"/>
        </w:rPr>
      </w:pPr>
    </w:p>
    <w:p w14:paraId="70233F5B" w14:textId="77777777" w:rsidR="007D5411" w:rsidRPr="00731713" w:rsidRDefault="007D5411" w:rsidP="007D5411">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广州市黄埔区</w:t>
      </w:r>
      <w:r w:rsidRPr="00731713">
        <w:rPr>
          <w:rFonts w:ascii="Times New Roman" w:eastAsia="宋体" w:hAnsi="Times New Roman" w:cs="Times New Roman"/>
          <w:b/>
          <w:color w:val="000000" w:themeColor="text1"/>
          <w:kern w:val="0"/>
          <w:sz w:val="44"/>
          <w:szCs w:val="44"/>
        </w:rPr>
        <w:t xml:space="preserve"> </w:t>
      </w:r>
      <w:r w:rsidRPr="00731713">
        <w:rPr>
          <w:rFonts w:ascii="Times New Roman" w:eastAsia="宋体" w:hAnsi="Times New Roman" w:cs="Times New Roman"/>
          <w:b/>
          <w:color w:val="000000" w:themeColor="text1"/>
          <w:kern w:val="0"/>
          <w:sz w:val="44"/>
          <w:szCs w:val="44"/>
        </w:rPr>
        <w:t>广州开发区评估测试奖励</w:t>
      </w:r>
    </w:p>
    <w:p w14:paraId="13426A8A" w14:textId="77777777" w:rsidR="007D5411" w:rsidRPr="00731713" w:rsidRDefault="007D5411" w:rsidP="007D5411">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申请基本要求</w:t>
      </w:r>
    </w:p>
    <w:p w14:paraId="75FDF9EF" w14:textId="77777777" w:rsidR="007D5411" w:rsidRPr="00731713" w:rsidRDefault="007D5411" w:rsidP="007D5411">
      <w:pPr>
        <w:spacing w:line="560" w:lineRule="exact"/>
        <w:ind w:firstLineChars="200" w:firstLine="640"/>
        <w:rPr>
          <w:rFonts w:ascii="Times New Roman" w:eastAsia="黑体" w:hAnsi="Times New Roman" w:cs="Times New Roman"/>
          <w:color w:val="000000" w:themeColor="text1"/>
          <w:sz w:val="32"/>
          <w:szCs w:val="32"/>
        </w:rPr>
      </w:pPr>
    </w:p>
    <w:p w14:paraId="2B6A42CE" w14:textId="77777777" w:rsidR="007D5411" w:rsidRPr="00731713" w:rsidRDefault="007D5411" w:rsidP="007D5411">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一、支持方向</w:t>
      </w:r>
    </w:p>
    <w:p w14:paraId="2691B1C7" w14:textId="77777777" w:rsidR="007D5411" w:rsidRPr="00731713" w:rsidRDefault="007D5411" w:rsidP="007D5411">
      <w:pPr>
        <w:spacing w:line="560" w:lineRule="exact"/>
        <w:ind w:firstLineChars="200" w:firstLine="643"/>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b/>
          <w:bCs/>
          <w:color w:val="000000" w:themeColor="text1"/>
          <w:sz w:val="32"/>
        </w:rPr>
        <w:t>方向</w:t>
      </w:r>
      <w:proofErr w:type="gramStart"/>
      <w:r w:rsidRPr="00731713">
        <w:rPr>
          <w:rFonts w:ascii="Times New Roman" w:eastAsia="仿宋_GB2312" w:hAnsi="Times New Roman" w:cs="Times New Roman"/>
          <w:b/>
          <w:bCs/>
          <w:color w:val="000000" w:themeColor="text1"/>
          <w:sz w:val="32"/>
        </w:rPr>
        <w:t>一</w:t>
      </w:r>
      <w:proofErr w:type="gramEnd"/>
      <w:r w:rsidRPr="00731713">
        <w:rPr>
          <w:rFonts w:ascii="Times New Roman" w:eastAsia="仿宋_GB2312" w:hAnsi="Times New Roman" w:cs="Times New Roman"/>
          <w:b/>
          <w:bCs/>
          <w:color w:val="000000" w:themeColor="text1"/>
          <w:sz w:val="32"/>
        </w:rPr>
        <w:t>：</w:t>
      </w:r>
      <w:r w:rsidRPr="00731713">
        <w:rPr>
          <w:rFonts w:ascii="Times New Roman" w:eastAsia="仿宋_GB2312" w:hAnsi="Times New Roman" w:cs="Times New Roman"/>
          <w:b/>
          <w:bCs/>
          <w:color w:val="000000" w:themeColor="text1"/>
          <w:sz w:val="32"/>
          <w:szCs w:val="32"/>
        </w:rPr>
        <w:t>工业互联网应用评估。</w:t>
      </w:r>
      <w:r w:rsidRPr="00731713">
        <w:rPr>
          <w:rFonts w:ascii="Times New Roman" w:eastAsia="仿宋_GB2312" w:hAnsi="Times New Roman" w:cs="Times New Roman"/>
          <w:color w:val="000000" w:themeColor="text1"/>
          <w:sz w:val="32"/>
          <w:szCs w:val="32"/>
        </w:rPr>
        <w:t>以可操作化、可量化、体系化的测量手段，对工业企业在数字化转型中涉及到的互联互通、综合集成、数据分析等数字化能力，以及在工厂运营、企业管理、产业协同打通等行业竞争力进行评测与分析，帮助工业企业找到自身发展工业互联网应用的优势与劣势，并依据企业实际情况针对性提出数字化转型的改善建议。</w:t>
      </w:r>
    </w:p>
    <w:p w14:paraId="3E5DEA12" w14:textId="77777777" w:rsidR="007D5411" w:rsidRPr="00731713" w:rsidRDefault="007D5411" w:rsidP="007D5411">
      <w:pPr>
        <w:spacing w:line="560" w:lineRule="exact"/>
        <w:ind w:firstLineChars="200" w:firstLine="643"/>
        <w:rPr>
          <w:rFonts w:ascii="Times New Roman" w:eastAsia="仿宋_GB2312" w:hAnsi="Times New Roman" w:cs="Times New Roman"/>
          <w:color w:val="000000" w:themeColor="text1"/>
          <w:sz w:val="32"/>
        </w:rPr>
      </w:pPr>
      <w:r w:rsidRPr="00731713">
        <w:rPr>
          <w:rFonts w:ascii="Times New Roman" w:eastAsia="仿宋_GB2312" w:hAnsi="Times New Roman" w:cs="Times New Roman"/>
          <w:b/>
          <w:bCs/>
          <w:color w:val="000000" w:themeColor="text1"/>
          <w:sz w:val="32"/>
          <w:szCs w:val="32"/>
        </w:rPr>
        <w:t>方向二：工业互联网解决方案测试。</w:t>
      </w:r>
      <w:r w:rsidRPr="00731713">
        <w:rPr>
          <w:rFonts w:ascii="Times New Roman" w:eastAsia="仿宋_GB2312" w:hAnsi="Times New Roman" w:cs="Times New Roman"/>
          <w:color w:val="000000" w:themeColor="text1"/>
          <w:sz w:val="32"/>
          <w:szCs w:val="32"/>
        </w:rPr>
        <w:t>通过专业测试工具，对工业互联网平台、工业</w:t>
      </w:r>
      <w:r w:rsidRPr="00731713">
        <w:rPr>
          <w:rFonts w:ascii="Times New Roman" w:eastAsia="仿宋_GB2312" w:hAnsi="Times New Roman" w:cs="Times New Roman"/>
          <w:color w:val="000000" w:themeColor="text1"/>
          <w:sz w:val="32"/>
          <w:szCs w:val="32"/>
        </w:rPr>
        <w:t>APP</w:t>
      </w:r>
      <w:r w:rsidRPr="00731713">
        <w:rPr>
          <w:rFonts w:ascii="Times New Roman" w:eastAsia="仿宋_GB2312" w:hAnsi="Times New Roman" w:cs="Times New Roman"/>
          <w:color w:val="000000" w:themeColor="text1"/>
          <w:sz w:val="32"/>
          <w:szCs w:val="32"/>
        </w:rPr>
        <w:t>的性能和功能进行测试，提高工业互联网解决方案的适配性。</w:t>
      </w:r>
    </w:p>
    <w:p w14:paraId="33E99905" w14:textId="77777777" w:rsidR="007D5411" w:rsidRPr="00731713" w:rsidRDefault="007D5411" w:rsidP="007D5411">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二、申报主体要求</w:t>
      </w:r>
    </w:p>
    <w:p w14:paraId="23A01E8C" w14:textId="77777777" w:rsidR="007D5411" w:rsidRPr="00731713" w:rsidRDefault="007D5411" w:rsidP="007D5411">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适用于工商注册地、税务征管关系、统计关系在广州市黄埔区、广州开发区及其受托管理和下辖园区（以下简称本区）范围内，有健全的财务制度、具有独立法人资格、实行独立核算的工业制造业企业。</w:t>
      </w:r>
      <w:bookmarkStart w:id="0" w:name="_Hlk19281233"/>
      <w:r w:rsidRPr="00731713">
        <w:rPr>
          <w:rFonts w:ascii="Times New Roman" w:eastAsia="仿宋_GB2312" w:hAnsi="Times New Roman" w:cs="Times New Roman"/>
          <w:color w:val="000000" w:themeColor="text1"/>
          <w:sz w:val="32"/>
          <w:szCs w:val="32"/>
        </w:rPr>
        <w:t>由工业企业委托为其服务的评估测试服务商集中提交资料，所委托的评估测试服务商须经区工业和信息化主管部门认定通过。</w:t>
      </w:r>
      <w:bookmarkEnd w:id="0"/>
    </w:p>
    <w:p w14:paraId="50C0B082" w14:textId="77777777" w:rsidR="007D5411" w:rsidRPr="00731713" w:rsidRDefault="007D5411" w:rsidP="007D5411">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三、项目要求</w:t>
      </w:r>
    </w:p>
    <w:p w14:paraId="0B40484B" w14:textId="77777777" w:rsidR="007D5411" w:rsidRPr="00731713" w:rsidRDefault="007D5411" w:rsidP="007D5411">
      <w:pPr>
        <w:spacing w:line="560" w:lineRule="exact"/>
        <w:ind w:firstLineChars="200" w:firstLine="640"/>
        <w:rPr>
          <w:rFonts w:ascii="Times New Roman" w:eastAsia="仿宋_GB2312" w:hAnsi="Times New Roman" w:cs="Times New Roman"/>
          <w:color w:val="000000" w:themeColor="text1"/>
          <w:sz w:val="32"/>
          <w:szCs w:val="32"/>
        </w:rPr>
      </w:pPr>
      <w:bookmarkStart w:id="1" w:name="_Hlk19281197"/>
      <w:r w:rsidRPr="00731713">
        <w:rPr>
          <w:rFonts w:ascii="Times New Roman" w:eastAsia="仿宋_GB2312" w:hAnsi="Times New Roman" w:cs="Times New Roman"/>
          <w:color w:val="000000" w:themeColor="text1"/>
          <w:sz w:val="32"/>
          <w:szCs w:val="32"/>
        </w:rPr>
        <w:t>评估测试相关费用合同签订时间</w:t>
      </w:r>
      <w:proofErr w:type="gramStart"/>
      <w:r w:rsidRPr="00731713">
        <w:rPr>
          <w:rFonts w:ascii="Times New Roman" w:eastAsia="仿宋_GB2312" w:hAnsi="Times New Roman" w:cs="Times New Roman"/>
          <w:color w:val="000000" w:themeColor="text1"/>
          <w:sz w:val="32"/>
          <w:szCs w:val="32"/>
        </w:rPr>
        <w:t>需发生</w:t>
      </w:r>
      <w:proofErr w:type="gramEnd"/>
      <w:r w:rsidRPr="00731713">
        <w:rPr>
          <w:rFonts w:ascii="Times New Roman" w:eastAsia="仿宋_GB2312" w:hAnsi="Times New Roman" w:cs="Times New Roman"/>
          <w:color w:val="000000" w:themeColor="text1"/>
          <w:sz w:val="32"/>
          <w:szCs w:val="32"/>
        </w:rPr>
        <w:t>在</w:t>
      </w:r>
      <w:r w:rsidRPr="00731713">
        <w:rPr>
          <w:rFonts w:ascii="Times New Roman" w:eastAsia="仿宋_GB2312" w:hAnsi="Times New Roman" w:cs="Times New Roman"/>
          <w:color w:val="000000" w:themeColor="text1"/>
          <w:sz w:val="32"/>
          <w:szCs w:val="32"/>
        </w:rPr>
        <w:t>2019</w:t>
      </w:r>
      <w:r w:rsidRPr="00731713">
        <w:rPr>
          <w:rFonts w:ascii="Times New Roman" w:eastAsia="仿宋_GB2312" w:hAnsi="Times New Roman" w:cs="Times New Roman"/>
          <w:color w:val="000000" w:themeColor="text1"/>
          <w:sz w:val="32"/>
          <w:szCs w:val="32"/>
        </w:rPr>
        <w:t>年</w:t>
      </w:r>
      <w:r w:rsidRPr="00731713">
        <w:rPr>
          <w:rFonts w:ascii="Times New Roman" w:eastAsia="仿宋_GB2312" w:hAnsi="Times New Roman" w:cs="Times New Roman"/>
          <w:color w:val="000000" w:themeColor="text1"/>
          <w:sz w:val="32"/>
          <w:szCs w:val="32"/>
        </w:rPr>
        <w:t>6</w:t>
      </w:r>
      <w:r w:rsidRPr="00731713">
        <w:rPr>
          <w:rFonts w:ascii="Times New Roman" w:eastAsia="仿宋_GB2312" w:hAnsi="Times New Roman" w:cs="Times New Roman"/>
          <w:color w:val="000000" w:themeColor="text1"/>
          <w:sz w:val="32"/>
          <w:szCs w:val="32"/>
        </w:rPr>
        <w:t>月</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日后，且项目须于申报前实施完成。</w:t>
      </w:r>
    </w:p>
    <w:bookmarkEnd w:id="1"/>
    <w:p w14:paraId="3C22094A" w14:textId="77777777" w:rsidR="007D5411" w:rsidRPr="00731713" w:rsidRDefault="007D5411" w:rsidP="007D5411">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四、扶持标准</w:t>
      </w:r>
    </w:p>
    <w:p w14:paraId="00CB1D86" w14:textId="77777777" w:rsidR="007D5411" w:rsidRPr="00731713" w:rsidRDefault="007D5411" w:rsidP="007D5411">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对于标准化产品按</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给予支持，单个企业奖励额度不超过</w:t>
      </w:r>
      <w:r w:rsidRPr="00731713">
        <w:rPr>
          <w:rFonts w:ascii="Times New Roman" w:eastAsia="仿宋_GB2312" w:hAnsi="Times New Roman" w:cs="Times New Roman"/>
          <w:color w:val="000000" w:themeColor="text1"/>
          <w:sz w:val="32"/>
          <w:szCs w:val="32"/>
        </w:rPr>
        <w:t>2</w:t>
      </w:r>
      <w:r w:rsidRPr="00731713">
        <w:rPr>
          <w:rFonts w:ascii="Times New Roman" w:eastAsia="仿宋_GB2312" w:hAnsi="Times New Roman" w:cs="Times New Roman"/>
          <w:color w:val="000000" w:themeColor="text1"/>
          <w:sz w:val="32"/>
          <w:szCs w:val="32"/>
        </w:rPr>
        <w:t>万元；对于非标准、个性化订制的产品按</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给予支持，单个企业奖励额度不超过</w:t>
      </w:r>
      <w:r w:rsidRPr="00731713">
        <w:rPr>
          <w:rFonts w:ascii="Times New Roman" w:eastAsia="仿宋_GB2312" w:hAnsi="Times New Roman" w:cs="Times New Roman"/>
          <w:color w:val="000000" w:themeColor="text1"/>
          <w:sz w:val="32"/>
          <w:szCs w:val="32"/>
        </w:rPr>
        <w:t>15</w:t>
      </w:r>
      <w:r w:rsidRPr="00731713">
        <w:rPr>
          <w:rFonts w:ascii="Times New Roman" w:eastAsia="仿宋_GB2312" w:hAnsi="Times New Roman" w:cs="Times New Roman"/>
          <w:color w:val="000000" w:themeColor="text1"/>
          <w:sz w:val="32"/>
          <w:szCs w:val="32"/>
        </w:rPr>
        <w:t>万元。单个企业每年奖励额度不超过</w:t>
      </w:r>
      <w:r w:rsidRPr="00731713">
        <w:rPr>
          <w:rFonts w:ascii="Times New Roman" w:eastAsia="仿宋_GB2312" w:hAnsi="Times New Roman" w:cs="Times New Roman"/>
          <w:color w:val="000000" w:themeColor="text1"/>
          <w:sz w:val="32"/>
          <w:szCs w:val="32"/>
        </w:rPr>
        <w:t>15</w:t>
      </w:r>
      <w:r w:rsidRPr="00731713">
        <w:rPr>
          <w:rFonts w:ascii="Times New Roman" w:eastAsia="仿宋_GB2312" w:hAnsi="Times New Roman" w:cs="Times New Roman"/>
          <w:color w:val="000000" w:themeColor="text1"/>
          <w:sz w:val="32"/>
          <w:szCs w:val="32"/>
        </w:rPr>
        <w:t>万元。</w:t>
      </w:r>
    </w:p>
    <w:p w14:paraId="0B3855A8" w14:textId="77777777" w:rsidR="007D5411" w:rsidRPr="00731713" w:rsidRDefault="007D5411" w:rsidP="007D5411">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五、提交材料</w:t>
      </w:r>
    </w:p>
    <w:p w14:paraId="0B3AB573"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以下材料</w:t>
      </w:r>
      <w:r w:rsidRPr="00731713">
        <w:rPr>
          <w:rFonts w:ascii="Times New Roman" w:eastAsia="仿宋_GB2312" w:hAnsi="Times New Roman" w:cs="Times New Roman"/>
          <w:b/>
          <w:bCs/>
          <w:color w:val="000000" w:themeColor="text1"/>
          <w:spacing w:val="6"/>
          <w:sz w:val="32"/>
          <w:szCs w:val="32"/>
        </w:rPr>
        <w:t>一式五份</w:t>
      </w:r>
      <w:r w:rsidRPr="00731713">
        <w:rPr>
          <w:rFonts w:ascii="Times New Roman" w:eastAsia="仿宋_GB2312" w:hAnsi="Times New Roman" w:cs="Times New Roman"/>
          <w:color w:val="000000" w:themeColor="text1"/>
          <w:spacing w:val="6"/>
          <w:sz w:val="32"/>
          <w:szCs w:val="32"/>
        </w:rPr>
        <w:t>，在办理申请审批时提供，除《广州开发区政策兑现事项材料清单》外，其他申请材料需在政策兑现服务信息系统中扫描上传：</w:t>
      </w:r>
      <w:r w:rsidRPr="00731713">
        <w:rPr>
          <w:rFonts w:ascii="Times New Roman" w:eastAsia="仿宋_GB2312" w:hAnsi="Times New Roman" w:cs="Times New Roman"/>
          <w:color w:val="000000" w:themeColor="text1"/>
          <w:spacing w:val="6"/>
          <w:sz w:val="32"/>
          <w:szCs w:val="32"/>
        </w:rPr>
        <w:t xml:space="preserve"> </w:t>
      </w:r>
    </w:p>
    <w:p w14:paraId="664FAA38"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1</w:t>
      </w:r>
      <w:r w:rsidRPr="00731713">
        <w:rPr>
          <w:rFonts w:ascii="Times New Roman" w:eastAsia="仿宋_GB2312" w:hAnsi="Times New Roman" w:cs="Times New Roman"/>
          <w:color w:val="000000" w:themeColor="text1"/>
          <w:spacing w:val="6"/>
          <w:sz w:val="32"/>
          <w:szCs w:val="32"/>
        </w:rPr>
        <w:t>、《广州开发区政策兑现事项材料清单》（该清单在政策兑现服务信息系统预审通过后系统自动生成，请自行打印，并在提交纸质材料时一并提交，经办人签名）。</w:t>
      </w:r>
    </w:p>
    <w:p w14:paraId="194219B3"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2</w:t>
      </w:r>
      <w:r w:rsidRPr="00731713">
        <w:rPr>
          <w:rFonts w:ascii="Times New Roman" w:eastAsia="仿宋_GB2312" w:hAnsi="Times New Roman" w:cs="Times New Roman"/>
          <w:color w:val="000000" w:themeColor="text1"/>
          <w:spacing w:val="6"/>
          <w:sz w:val="32"/>
          <w:szCs w:val="32"/>
        </w:rPr>
        <w:t>、评估服务单位</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一照一码</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营业执照（复印件，加盖单位公章，验原件）。</w:t>
      </w:r>
    </w:p>
    <w:p w14:paraId="17E0A0AD"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3</w:t>
      </w:r>
      <w:r w:rsidRPr="00731713">
        <w:rPr>
          <w:rFonts w:ascii="Times New Roman" w:eastAsia="仿宋_GB2312" w:hAnsi="Times New Roman" w:cs="Times New Roman"/>
          <w:color w:val="000000" w:themeColor="text1"/>
          <w:spacing w:val="6"/>
          <w:sz w:val="32"/>
          <w:szCs w:val="32"/>
        </w:rPr>
        <w:t>、评估服务单位基本信息表（</w:t>
      </w:r>
      <w:r w:rsidRPr="00731713">
        <w:rPr>
          <w:rFonts w:ascii="Times New Roman" w:eastAsia="仿宋_GB2312" w:hAnsi="Times New Roman" w:cs="Times New Roman"/>
          <w:b/>
          <w:bCs/>
          <w:color w:val="000000" w:themeColor="text1"/>
          <w:spacing w:val="6"/>
          <w:sz w:val="32"/>
          <w:szCs w:val="32"/>
        </w:rPr>
        <w:t>原件</w:t>
      </w:r>
      <w:r w:rsidRPr="00731713">
        <w:rPr>
          <w:rFonts w:ascii="Times New Roman" w:eastAsia="仿宋_GB2312" w:hAnsi="Times New Roman" w:cs="Times New Roman"/>
          <w:color w:val="000000" w:themeColor="text1"/>
          <w:spacing w:val="6"/>
          <w:sz w:val="32"/>
          <w:szCs w:val="32"/>
        </w:rPr>
        <w:t>，加盖评估服务单位公章）。</w:t>
      </w:r>
    </w:p>
    <w:p w14:paraId="1F80CC9D"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4</w:t>
      </w:r>
      <w:r w:rsidRPr="00731713">
        <w:rPr>
          <w:rFonts w:ascii="Times New Roman" w:eastAsia="仿宋_GB2312" w:hAnsi="Times New Roman" w:cs="Times New Roman"/>
          <w:color w:val="000000" w:themeColor="text1"/>
          <w:spacing w:val="6"/>
          <w:sz w:val="32"/>
          <w:szCs w:val="32"/>
        </w:rPr>
        <w:t>、《评估测试服务对象信息汇总表》（</w:t>
      </w:r>
      <w:r w:rsidRPr="00731713">
        <w:rPr>
          <w:rFonts w:ascii="Times New Roman" w:eastAsia="仿宋_GB2312" w:hAnsi="Times New Roman" w:cs="Times New Roman"/>
          <w:b/>
          <w:bCs/>
          <w:color w:val="000000" w:themeColor="text1"/>
          <w:spacing w:val="6"/>
          <w:sz w:val="32"/>
          <w:szCs w:val="32"/>
        </w:rPr>
        <w:t>原件</w:t>
      </w:r>
      <w:r w:rsidRPr="00731713">
        <w:rPr>
          <w:rFonts w:ascii="Times New Roman" w:eastAsia="仿宋_GB2312" w:hAnsi="Times New Roman" w:cs="Times New Roman"/>
          <w:color w:val="000000" w:themeColor="text1"/>
          <w:spacing w:val="6"/>
          <w:sz w:val="32"/>
          <w:szCs w:val="32"/>
        </w:rPr>
        <w:t>，加盖评估服务单位公章）。</w:t>
      </w:r>
    </w:p>
    <w:p w14:paraId="2B366C9E"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5</w:t>
      </w:r>
      <w:r w:rsidRPr="00731713">
        <w:rPr>
          <w:rFonts w:ascii="Times New Roman" w:eastAsia="仿宋_GB2312" w:hAnsi="Times New Roman" w:cs="Times New Roman"/>
          <w:color w:val="000000" w:themeColor="text1"/>
          <w:spacing w:val="6"/>
          <w:sz w:val="32"/>
          <w:szCs w:val="32"/>
        </w:rPr>
        <w:t>、服务合同、服务对象评估测试报告、完工凭证、发票、收款凭证等资料（复印件，加盖评估服务单位公章，验原件）。</w:t>
      </w:r>
    </w:p>
    <w:p w14:paraId="61F1AB1C" w14:textId="77777777" w:rsidR="007D5411" w:rsidRPr="00731713" w:rsidRDefault="007D5411" w:rsidP="007D5411">
      <w:pPr>
        <w:spacing w:line="560" w:lineRule="exact"/>
        <w:ind w:firstLineChars="200" w:firstLine="664"/>
        <w:rPr>
          <w:rFonts w:ascii="Times New Roman" w:eastAsia="黑体" w:hAnsi="Times New Roman" w:cs="Times New Roman"/>
          <w:color w:val="000000" w:themeColor="text1"/>
          <w:sz w:val="32"/>
          <w:szCs w:val="32"/>
        </w:rPr>
      </w:pPr>
      <w:r w:rsidRPr="00731713">
        <w:rPr>
          <w:rFonts w:ascii="Times New Roman" w:eastAsia="仿宋_GB2312" w:hAnsi="Times New Roman" w:cs="Times New Roman"/>
          <w:color w:val="000000" w:themeColor="text1"/>
          <w:spacing w:val="6"/>
          <w:sz w:val="32"/>
          <w:szCs w:val="32"/>
        </w:rPr>
        <w:t>6</w:t>
      </w:r>
      <w:r w:rsidRPr="00731713">
        <w:rPr>
          <w:rFonts w:ascii="Times New Roman" w:eastAsia="仿宋_GB2312" w:hAnsi="Times New Roman" w:cs="Times New Roman"/>
          <w:color w:val="000000" w:themeColor="text1"/>
          <w:spacing w:val="6"/>
          <w:sz w:val="32"/>
          <w:szCs w:val="32"/>
        </w:rPr>
        <w:t>、评估服务单位经办人身份证（正反面复印件，加盖单位公章）。</w:t>
      </w:r>
    </w:p>
    <w:p w14:paraId="0F3E367A"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以下材料每个服务对象提供一份：</w:t>
      </w:r>
    </w:p>
    <w:p w14:paraId="60BCAFF9"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1</w:t>
      </w:r>
      <w:r w:rsidRPr="00731713">
        <w:rPr>
          <w:rFonts w:ascii="Times New Roman" w:eastAsia="仿宋_GB2312" w:hAnsi="Times New Roman" w:cs="Times New Roman"/>
          <w:color w:val="000000" w:themeColor="text1"/>
          <w:spacing w:val="6"/>
          <w:sz w:val="32"/>
          <w:szCs w:val="32"/>
        </w:rPr>
        <w:t>、《评估测试奖励申请表》（登录政策兑现系统按照相关兑现指南要求下载相关模板；</w:t>
      </w:r>
      <w:r w:rsidRPr="00731713">
        <w:rPr>
          <w:rFonts w:ascii="Times New Roman" w:eastAsia="仿宋_GB2312" w:hAnsi="Times New Roman" w:cs="Times New Roman"/>
          <w:b/>
          <w:bCs/>
          <w:color w:val="000000" w:themeColor="text1"/>
          <w:spacing w:val="6"/>
          <w:sz w:val="32"/>
          <w:szCs w:val="32"/>
        </w:rPr>
        <w:t>原件</w:t>
      </w:r>
      <w:r w:rsidRPr="00731713">
        <w:rPr>
          <w:rFonts w:ascii="Times New Roman" w:eastAsia="仿宋_GB2312" w:hAnsi="Times New Roman" w:cs="Times New Roman"/>
          <w:color w:val="000000" w:themeColor="text1"/>
          <w:spacing w:val="6"/>
          <w:sz w:val="32"/>
          <w:szCs w:val="32"/>
        </w:rPr>
        <w:t>，法定（授权）代表人及经办人签名，并加盖服务对象单位公章）。</w:t>
      </w:r>
    </w:p>
    <w:p w14:paraId="41B7D280"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2</w:t>
      </w:r>
      <w:r w:rsidRPr="00731713">
        <w:rPr>
          <w:rFonts w:ascii="Times New Roman" w:eastAsia="仿宋_GB2312" w:hAnsi="Times New Roman" w:cs="Times New Roman"/>
          <w:color w:val="000000" w:themeColor="text1"/>
          <w:spacing w:val="6"/>
          <w:sz w:val="32"/>
          <w:szCs w:val="32"/>
        </w:rPr>
        <w:t>、企业承诺书（登录政策兑现系统按照相关兑现指南要求下载相关模板；原件，服务对象企业法定代表人签名并加盖单位公章，若委托代理人签名的，须提交授权委托书，复印件加盖单位公章）。</w:t>
      </w:r>
    </w:p>
    <w:p w14:paraId="441359AF"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3</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一照一码</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营业执照（复印件，加盖服务对象单位公章）。</w:t>
      </w:r>
    </w:p>
    <w:p w14:paraId="3564589B" w14:textId="77777777" w:rsidR="007D5411" w:rsidRPr="00731713" w:rsidRDefault="007D5411" w:rsidP="007D5411">
      <w:pPr>
        <w:spacing w:line="560" w:lineRule="exact"/>
        <w:ind w:firstLineChars="200" w:firstLine="664"/>
        <w:rPr>
          <w:rFonts w:ascii="Times New Roman" w:eastAsia="仿宋_GB2312" w:hAnsi="Times New Roman" w:cs="Times New Roman"/>
          <w:color w:val="000000" w:themeColor="text1"/>
          <w:spacing w:val="6"/>
          <w:sz w:val="32"/>
          <w:szCs w:val="32"/>
        </w:rPr>
      </w:pPr>
      <w:r w:rsidRPr="00731713">
        <w:rPr>
          <w:rFonts w:ascii="Times New Roman" w:eastAsia="仿宋_GB2312" w:hAnsi="Times New Roman" w:cs="Times New Roman"/>
          <w:color w:val="000000" w:themeColor="text1"/>
          <w:spacing w:val="6"/>
          <w:sz w:val="32"/>
          <w:szCs w:val="32"/>
        </w:rPr>
        <w:t>4</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kern w:val="0"/>
          <w:sz w:val="32"/>
          <w:szCs w:val="32"/>
        </w:rPr>
        <w:t>国家统计一套表（用于证明统计关系）、纳税证明材料（用于证明纳税关系）。</w:t>
      </w:r>
    </w:p>
    <w:p w14:paraId="65A7F777" w14:textId="77777777" w:rsidR="007D5411" w:rsidRPr="00731713" w:rsidRDefault="007D5411" w:rsidP="007D5411">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77CD832B" w14:textId="77777777" w:rsidR="007D5411" w:rsidRPr="00731713" w:rsidRDefault="007D5411" w:rsidP="007D5411">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rPr>
        <w:t>5</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2</w:t>
      </w:r>
    </w:p>
    <w:p w14:paraId="222DFAE4" w14:textId="77777777" w:rsidR="007D5411" w:rsidRPr="00731713" w:rsidRDefault="007D5411" w:rsidP="007D5411">
      <w:pPr>
        <w:spacing w:line="600" w:lineRule="exact"/>
        <w:jc w:val="center"/>
        <w:rPr>
          <w:rFonts w:ascii="Times New Roman" w:eastAsia="微软雅黑" w:hAnsi="Times New Roman" w:cs="Times New Roman"/>
          <w:color w:val="000000" w:themeColor="text1"/>
          <w:sz w:val="44"/>
          <w:szCs w:val="44"/>
        </w:rPr>
      </w:pPr>
    </w:p>
    <w:p w14:paraId="58FEB074" w14:textId="77777777" w:rsidR="007D5411" w:rsidRPr="00731713" w:rsidRDefault="007D5411" w:rsidP="007D5411">
      <w:pPr>
        <w:spacing w:line="600" w:lineRule="exact"/>
        <w:jc w:val="center"/>
        <w:rPr>
          <w:rFonts w:ascii="Times New Roman" w:eastAsia="微软雅黑" w:hAnsi="Times New Roman" w:cs="Times New Roman"/>
          <w:color w:val="000000" w:themeColor="text1"/>
          <w:sz w:val="44"/>
          <w:szCs w:val="44"/>
        </w:rPr>
      </w:pPr>
    </w:p>
    <w:p w14:paraId="3DC431C0" w14:textId="77777777" w:rsidR="007D5411" w:rsidRPr="00731713" w:rsidRDefault="007D5411" w:rsidP="007D5411">
      <w:pPr>
        <w:spacing w:line="600" w:lineRule="exact"/>
        <w:jc w:val="center"/>
        <w:rPr>
          <w:rFonts w:ascii="Times New Roman" w:eastAsia="微软雅黑" w:hAnsi="Times New Roman" w:cs="Times New Roman"/>
          <w:color w:val="000000" w:themeColor="text1"/>
          <w:sz w:val="44"/>
          <w:szCs w:val="44"/>
        </w:rPr>
      </w:pPr>
    </w:p>
    <w:p w14:paraId="2AB563E6" w14:textId="77777777" w:rsidR="007D5411" w:rsidRPr="00731713" w:rsidRDefault="007D5411" w:rsidP="007D5411">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0BC63D88" w14:textId="77777777" w:rsidR="007D5411" w:rsidRPr="00731713" w:rsidRDefault="007D5411" w:rsidP="007D5411">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评估测试奖励申请资料</w:t>
      </w:r>
    </w:p>
    <w:p w14:paraId="4F334F1D" w14:textId="77777777" w:rsidR="007D5411" w:rsidRPr="00731713" w:rsidRDefault="007D5411" w:rsidP="007D5411">
      <w:pPr>
        <w:tabs>
          <w:tab w:val="left" w:pos="7635"/>
        </w:tabs>
        <w:spacing w:line="600" w:lineRule="exact"/>
        <w:jc w:val="left"/>
        <w:rPr>
          <w:rFonts w:ascii="Times New Roman" w:eastAsia="微软雅黑" w:hAnsi="Times New Roman" w:cs="Times New Roman"/>
          <w:color w:val="000000" w:themeColor="text1"/>
          <w:sz w:val="44"/>
          <w:szCs w:val="44"/>
        </w:rPr>
      </w:pPr>
      <w:r w:rsidRPr="00731713">
        <w:rPr>
          <w:rFonts w:ascii="Times New Roman" w:eastAsia="微软雅黑" w:hAnsi="Times New Roman" w:cs="Times New Roman"/>
          <w:color w:val="000000" w:themeColor="text1"/>
          <w:sz w:val="44"/>
          <w:szCs w:val="44"/>
        </w:rPr>
        <w:tab/>
      </w:r>
    </w:p>
    <w:p w14:paraId="7E6EFB06" w14:textId="77777777" w:rsidR="007D5411" w:rsidRPr="00731713" w:rsidRDefault="007D5411" w:rsidP="007D5411">
      <w:pPr>
        <w:spacing w:line="600" w:lineRule="exact"/>
        <w:rPr>
          <w:rFonts w:ascii="Times New Roman" w:eastAsia="微软雅黑" w:hAnsi="Times New Roman" w:cs="Times New Roman"/>
          <w:color w:val="000000" w:themeColor="text1"/>
          <w:sz w:val="44"/>
          <w:szCs w:val="44"/>
        </w:rPr>
      </w:pPr>
    </w:p>
    <w:p w14:paraId="02A1202D" w14:textId="77777777" w:rsidR="007D5411" w:rsidRPr="00731713" w:rsidRDefault="007D5411" w:rsidP="007D5411">
      <w:pPr>
        <w:spacing w:line="600" w:lineRule="exact"/>
        <w:rPr>
          <w:rFonts w:ascii="Times New Roman" w:eastAsia="微软雅黑" w:hAnsi="Times New Roman" w:cs="Times New Roman"/>
          <w:color w:val="000000" w:themeColor="text1"/>
          <w:sz w:val="44"/>
          <w:szCs w:val="44"/>
        </w:rPr>
      </w:pPr>
    </w:p>
    <w:p w14:paraId="7A5C0FB9" w14:textId="77777777" w:rsidR="007D5411" w:rsidRPr="00731713" w:rsidRDefault="007D5411" w:rsidP="007D5411">
      <w:pPr>
        <w:spacing w:line="600" w:lineRule="exact"/>
        <w:rPr>
          <w:rFonts w:ascii="Times New Roman" w:eastAsia="微软雅黑" w:hAnsi="Times New Roman" w:cs="Times New Roman"/>
          <w:color w:val="000000" w:themeColor="text1"/>
          <w:sz w:val="44"/>
          <w:szCs w:val="44"/>
        </w:rPr>
      </w:pPr>
    </w:p>
    <w:p w14:paraId="38D420F3" w14:textId="77777777" w:rsidR="007D5411" w:rsidRPr="00731713" w:rsidRDefault="007D5411" w:rsidP="007D5411">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3D00D4AF" w14:textId="77777777" w:rsidR="007D5411" w:rsidRPr="00731713" w:rsidRDefault="007D5411" w:rsidP="007D5411">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63EBFF36" w14:textId="77777777" w:rsidR="007D5411" w:rsidRPr="00731713" w:rsidRDefault="007D5411" w:rsidP="007D5411">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6FAA98F3" w14:textId="77777777" w:rsidR="007D5411" w:rsidRPr="00731713" w:rsidRDefault="007D5411" w:rsidP="007D5411">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7EBA966A" w14:textId="77777777" w:rsidR="007D5411" w:rsidRPr="00731713" w:rsidRDefault="007D5411" w:rsidP="007D5411">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57294F53" w14:textId="77777777" w:rsidR="007D5411" w:rsidRPr="00731713" w:rsidRDefault="007D5411" w:rsidP="007D5411">
      <w:pPr>
        <w:rPr>
          <w:rFonts w:ascii="Times New Roman" w:eastAsia="黑体" w:hAnsi="Times New Roman" w:cs="Times New Roman"/>
          <w:color w:val="000000" w:themeColor="text1"/>
          <w:sz w:val="28"/>
          <w:szCs w:val="28"/>
        </w:rPr>
      </w:pPr>
    </w:p>
    <w:p w14:paraId="66D515DE" w14:textId="77777777" w:rsidR="007D5411" w:rsidRPr="00731713" w:rsidRDefault="007D5411" w:rsidP="007D5411">
      <w:pPr>
        <w:rPr>
          <w:rFonts w:ascii="Times New Roman" w:eastAsia="黑体" w:hAnsi="Times New Roman" w:cs="Times New Roman"/>
          <w:color w:val="000000" w:themeColor="text1"/>
          <w:sz w:val="28"/>
          <w:szCs w:val="28"/>
        </w:rPr>
      </w:pPr>
    </w:p>
    <w:p w14:paraId="17B4C303" w14:textId="77777777" w:rsidR="007D5411" w:rsidRPr="00731713" w:rsidRDefault="007D5411" w:rsidP="007D5411">
      <w:pPr>
        <w:rPr>
          <w:rFonts w:ascii="Times New Roman" w:eastAsia="黑体" w:hAnsi="Times New Roman" w:cs="Times New Roman"/>
          <w:color w:val="000000" w:themeColor="text1"/>
          <w:sz w:val="28"/>
          <w:szCs w:val="28"/>
        </w:rPr>
      </w:pPr>
    </w:p>
    <w:p w14:paraId="0CAA0A02" w14:textId="77777777" w:rsidR="007D5411" w:rsidRPr="00731713" w:rsidRDefault="007D5411" w:rsidP="007D5411">
      <w:pPr>
        <w:rPr>
          <w:rFonts w:ascii="Times New Roman" w:eastAsia="黑体" w:hAnsi="Times New Roman" w:cs="Times New Roman"/>
          <w:color w:val="000000" w:themeColor="text1"/>
          <w:sz w:val="28"/>
          <w:szCs w:val="28"/>
        </w:rPr>
      </w:pPr>
    </w:p>
    <w:p w14:paraId="724E9FE0" w14:textId="77777777" w:rsidR="007D5411" w:rsidRPr="00731713" w:rsidRDefault="007D5411" w:rsidP="007D5411">
      <w:pPr>
        <w:ind w:firstLineChars="750" w:firstLine="210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4D585A92" w14:textId="77777777" w:rsidR="007D5411" w:rsidRPr="00731713" w:rsidRDefault="007D5411" w:rsidP="007D5411">
      <w:pPr>
        <w:spacing w:line="276" w:lineRule="auto"/>
        <w:jc w:val="center"/>
        <w:rPr>
          <w:rFonts w:ascii="Times New Roman" w:eastAsia="楷体" w:hAnsi="Times New Roman" w:cs="Times New Roman"/>
          <w:b/>
          <w:bCs/>
          <w:color w:val="000000" w:themeColor="text1"/>
          <w:kern w:val="0"/>
          <w:sz w:val="48"/>
          <w:szCs w:val="36"/>
        </w:rPr>
      </w:pPr>
    </w:p>
    <w:p w14:paraId="5197792A" w14:textId="77777777" w:rsidR="007D5411" w:rsidRPr="00731713" w:rsidRDefault="007D5411" w:rsidP="007D5411">
      <w:pPr>
        <w:widowControl/>
        <w:jc w:val="left"/>
        <w:rPr>
          <w:rFonts w:ascii="Times New Roman" w:eastAsia="楷体" w:hAnsi="Times New Roman" w:cs="Times New Roman"/>
          <w:b/>
          <w:bCs/>
          <w:color w:val="000000" w:themeColor="text1"/>
          <w:kern w:val="0"/>
          <w:sz w:val="48"/>
          <w:szCs w:val="36"/>
        </w:rPr>
      </w:pPr>
      <w:r w:rsidRPr="00731713">
        <w:rPr>
          <w:rFonts w:ascii="Times New Roman" w:eastAsia="楷体" w:hAnsi="Times New Roman" w:cs="Times New Roman"/>
          <w:b/>
          <w:bCs/>
          <w:color w:val="000000" w:themeColor="text1"/>
          <w:kern w:val="0"/>
          <w:sz w:val="48"/>
          <w:szCs w:val="36"/>
        </w:rPr>
        <w:br w:type="page"/>
      </w:r>
    </w:p>
    <w:p w14:paraId="3B103034" w14:textId="77777777" w:rsidR="007D5411" w:rsidRPr="00731713" w:rsidRDefault="007D5411" w:rsidP="007D5411">
      <w:pPr>
        <w:spacing w:line="276" w:lineRule="auto"/>
        <w:jc w:val="center"/>
        <w:rPr>
          <w:rFonts w:ascii="Times New Roman" w:eastAsia="楷体" w:hAnsi="Times New Roman" w:cs="Times New Roman"/>
          <w:b/>
          <w:bCs/>
          <w:color w:val="000000" w:themeColor="text1"/>
          <w:kern w:val="0"/>
          <w:sz w:val="48"/>
          <w:szCs w:val="36"/>
        </w:rPr>
      </w:pPr>
    </w:p>
    <w:p w14:paraId="7715FC9A" w14:textId="77777777" w:rsidR="007D5411" w:rsidRPr="00731713" w:rsidRDefault="007D5411" w:rsidP="007D5411">
      <w:pPr>
        <w:widowControl/>
        <w:jc w:val="center"/>
        <w:rPr>
          <w:rFonts w:asciiTheme="minorEastAsia" w:hAnsiTheme="minorEastAsia" w:cs="Times New Roman"/>
          <w:b/>
          <w:bCs/>
          <w:color w:val="000000" w:themeColor="text1"/>
          <w:kern w:val="0"/>
          <w:sz w:val="44"/>
          <w:szCs w:val="44"/>
        </w:rPr>
      </w:pPr>
      <w:r w:rsidRPr="00731713">
        <w:rPr>
          <w:rFonts w:asciiTheme="minorEastAsia" w:hAnsiTheme="minorEastAsia" w:cs="Times New Roman"/>
          <w:b/>
          <w:bCs/>
          <w:color w:val="000000" w:themeColor="text1"/>
          <w:kern w:val="0"/>
          <w:sz w:val="44"/>
          <w:szCs w:val="44"/>
        </w:rPr>
        <w:t>目  录</w:t>
      </w:r>
    </w:p>
    <w:p w14:paraId="21888540" w14:textId="77777777" w:rsidR="007D5411" w:rsidRPr="00731713" w:rsidRDefault="007D5411" w:rsidP="007D5411">
      <w:pPr>
        <w:spacing w:line="500" w:lineRule="exact"/>
        <w:jc w:val="center"/>
        <w:rPr>
          <w:rFonts w:ascii="Times New Roman" w:eastAsia="楷体" w:hAnsi="Times New Roman" w:cs="Times New Roman"/>
          <w:bCs/>
          <w:color w:val="000000" w:themeColor="text1"/>
          <w:kern w:val="0"/>
          <w:sz w:val="36"/>
          <w:szCs w:val="36"/>
        </w:rPr>
      </w:pPr>
    </w:p>
    <w:p w14:paraId="0D6CB1E8" w14:textId="77777777" w:rsidR="007D5411" w:rsidRPr="00731713" w:rsidRDefault="007D5411" w:rsidP="007D5411">
      <w:pPr>
        <w:pStyle w:val="a7"/>
        <w:numPr>
          <w:ilvl w:val="0"/>
          <w:numId w:val="1"/>
        </w:numPr>
        <w:spacing w:line="560" w:lineRule="exact"/>
        <w:ind w:firstLineChars="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广州开发区政策兑现事项材料清单</w:t>
      </w:r>
      <w:r w:rsidRPr="00731713">
        <w:rPr>
          <w:rFonts w:ascii="Times New Roman" w:eastAsia="楷体" w:hAnsi="Times New Roman" w:cs="Times New Roman" w:hint="eastAsia"/>
          <w:color w:val="000000" w:themeColor="text1"/>
          <w:sz w:val="28"/>
          <w:szCs w:val="30"/>
        </w:rPr>
        <w:t xml:space="preserve"> </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1DF1D9F7" w14:textId="77777777" w:rsidR="007D5411" w:rsidRPr="00731713" w:rsidRDefault="007D5411" w:rsidP="007D5411">
      <w:pPr>
        <w:spacing w:line="560" w:lineRule="exact"/>
        <w:ind w:left="803"/>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二、评估服务单位</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一照一码</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营业执照</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6243938C" w14:textId="77777777" w:rsidR="007D5411" w:rsidRPr="00731713" w:rsidRDefault="007D5411" w:rsidP="007D5411">
      <w:pPr>
        <w:spacing w:line="560" w:lineRule="exact"/>
        <w:ind w:left="803"/>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三、评估服务单位基本信息表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55805240" w14:textId="77777777" w:rsidR="007D5411" w:rsidRPr="00731713" w:rsidRDefault="007D5411" w:rsidP="007D5411">
      <w:pPr>
        <w:spacing w:line="560" w:lineRule="exact"/>
        <w:ind w:left="803"/>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四、评估测试服务对象信息汇总表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36E04CC6" w14:textId="77777777" w:rsidR="007D5411" w:rsidRPr="00731713" w:rsidRDefault="007D5411" w:rsidP="007D5411">
      <w:pPr>
        <w:spacing w:line="560" w:lineRule="exact"/>
        <w:ind w:firstLineChars="294" w:firstLine="823"/>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五、服务合同、服务对象评估测试报告、完工凭证、发票、</w:t>
      </w:r>
    </w:p>
    <w:p w14:paraId="55EE1481" w14:textId="77777777" w:rsidR="007D5411" w:rsidRPr="00731713" w:rsidRDefault="007D5411" w:rsidP="007D5411">
      <w:pPr>
        <w:spacing w:line="560" w:lineRule="exact"/>
        <w:ind w:firstLineChars="494" w:firstLine="1383"/>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收款凭证等资料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9958B21" w14:textId="77777777" w:rsidR="007D5411" w:rsidRPr="00731713" w:rsidRDefault="007D5411" w:rsidP="007D5411">
      <w:pPr>
        <w:spacing w:line="560" w:lineRule="exact"/>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 xml:space="preserve">      </w:t>
      </w:r>
      <w:r w:rsidRPr="00731713">
        <w:rPr>
          <w:rFonts w:ascii="Times New Roman" w:eastAsia="楷体" w:hAnsi="Times New Roman" w:cs="Times New Roman"/>
          <w:color w:val="000000" w:themeColor="text1"/>
          <w:sz w:val="28"/>
          <w:szCs w:val="30"/>
        </w:rPr>
        <w:t>六、评估服务单位经办人身份证</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69074AE6" w14:textId="77777777" w:rsidR="007D5411" w:rsidRPr="00731713" w:rsidRDefault="007D5411" w:rsidP="007D5411">
      <w:pPr>
        <w:spacing w:line="560" w:lineRule="exact"/>
        <w:ind w:left="803"/>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七、服务对象资料（按以下顺序）</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57D1588F" w14:textId="77777777" w:rsidR="007D5411" w:rsidRPr="00731713" w:rsidRDefault="007D5411" w:rsidP="007D5411">
      <w:pPr>
        <w:spacing w:line="560" w:lineRule="exact"/>
        <w:ind w:firstLineChars="400" w:firstLine="112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（一）评估测试奖励申请表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153F3B38" w14:textId="77777777" w:rsidR="007D5411" w:rsidRPr="00731713" w:rsidRDefault="007D5411" w:rsidP="007D5411">
      <w:pPr>
        <w:spacing w:line="560" w:lineRule="exact"/>
        <w:ind w:firstLineChars="400" w:firstLine="112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（二）企业承诺书</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35CFA1F2" w14:textId="77777777" w:rsidR="007D5411" w:rsidRPr="00731713" w:rsidRDefault="007D5411" w:rsidP="007D5411">
      <w:pPr>
        <w:spacing w:line="560" w:lineRule="exact"/>
        <w:ind w:firstLineChars="400" w:firstLine="112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一照一码</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营业执照</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79848924" w14:textId="77777777" w:rsidR="007D5411" w:rsidRPr="00731713" w:rsidRDefault="007D5411" w:rsidP="007D5411">
      <w:pPr>
        <w:spacing w:line="560" w:lineRule="exact"/>
        <w:ind w:firstLineChars="400" w:firstLine="112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（四）</w:t>
      </w:r>
      <w:r w:rsidRPr="00731713">
        <w:rPr>
          <w:rFonts w:ascii="Times New Roman" w:eastAsia="楷体" w:hAnsi="Times New Roman" w:cs="Times New Roman"/>
          <w:color w:val="000000" w:themeColor="text1"/>
          <w:sz w:val="28"/>
          <w:szCs w:val="30"/>
        </w:rPr>
        <w:t>国家统计一套表、纳税证明材料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6C8E2E2D" w14:textId="77777777" w:rsidR="007D5411" w:rsidRPr="00731713" w:rsidRDefault="007D5411" w:rsidP="007D5411">
      <w:pPr>
        <w:spacing w:line="600" w:lineRule="exact"/>
        <w:jc w:val="center"/>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258E572E" w14:textId="77777777" w:rsidR="007D5411" w:rsidRPr="00731713" w:rsidRDefault="007D5411" w:rsidP="007D5411">
      <w:pPr>
        <w:spacing w:line="560" w:lineRule="exact"/>
        <w:ind w:firstLineChars="200" w:firstLine="640"/>
        <w:rPr>
          <w:rFonts w:ascii="Times New Roman" w:hAnsi="Times New Roman" w:cs="Times New Roman"/>
          <w:bCs/>
          <w:color w:val="000000" w:themeColor="text1"/>
        </w:rPr>
      </w:pPr>
      <w:r w:rsidRPr="00731713">
        <w:rPr>
          <w:rFonts w:ascii="Times New Roman" w:eastAsia="黑体" w:hAnsi="Times New Roman" w:cs="Times New Roman"/>
          <w:bCs/>
          <w:color w:val="000000" w:themeColor="text1"/>
          <w:sz w:val="32"/>
          <w:szCs w:val="32"/>
        </w:rPr>
        <w:t>三、评估服务单位基本信息表</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92"/>
        <w:gridCol w:w="2564"/>
        <w:gridCol w:w="7"/>
        <w:gridCol w:w="1269"/>
        <w:gridCol w:w="3390"/>
      </w:tblGrid>
      <w:tr w:rsidR="007D5411" w:rsidRPr="00731713" w14:paraId="6EB5CB95" w14:textId="77777777" w:rsidTr="00CB155F">
        <w:trPr>
          <w:trHeight w:val="491"/>
          <w:jc w:val="center"/>
        </w:trPr>
        <w:tc>
          <w:tcPr>
            <w:tcW w:w="1636" w:type="dxa"/>
            <w:vAlign w:val="center"/>
          </w:tcPr>
          <w:p w14:paraId="60B349AA"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bookmarkStart w:id="2" w:name="_Hlk17547246"/>
            <w:r w:rsidRPr="00731713">
              <w:rPr>
                <w:rFonts w:ascii="Times New Roman" w:eastAsia="宋体" w:hAnsi="Times New Roman" w:cs="Times New Roman"/>
                <w:b/>
                <w:color w:val="000000" w:themeColor="text1"/>
                <w:sz w:val="24"/>
                <w:szCs w:val="24"/>
              </w:rPr>
              <w:t>单位名称</w:t>
            </w:r>
          </w:p>
        </w:tc>
        <w:tc>
          <w:tcPr>
            <w:tcW w:w="3563" w:type="dxa"/>
            <w:gridSpan w:val="3"/>
            <w:vAlign w:val="center"/>
          </w:tcPr>
          <w:p w14:paraId="591DE34F"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p>
        </w:tc>
        <w:tc>
          <w:tcPr>
            <w:tcW w:w="1269" w:type="dxa"/>
            <w:vAlign w:val="center"/>
          </w:tcPr>
          <w:p w14:paraId="6AA644C2"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法人代表</w:t>
            </w:r>
          </w:p>
        </w:tc>
        <w:tc>
          <w:tcPr>
            <w:tcW w:w="3390" w:type="dxa"/>
            <w:vAlign w:val="center"/>
          </w:tcPr>
          <w:p w14:paraId="07A8B85F" w14:textId="77777777" w:rsidR="007D5411" w:rsidRPr="00731713" w:rsidRDefault="007D5411" w:rsidP="00CB155F">
            <w:pPr>
              <w:snapToGrid w:val="0"/>
              <w:spacing w:beforeLines="20" w:before="48"/>
              <w:rPr>
                <w:rFonts w:ascii="Times New Roman" w:eastAsia="仿宋_GB2312" w:hAnsi="Times New Roman" w:cs="Times New Roman"/>
                <w:color w:val="000000" w:themeColor="text1"/>
                <w:sz w:val="24"/>
                <w:szCs w:val="24"/>
              </w:rPr>
            </w:pPr>
          </w:p>
        </w:tc>
      </w:tr>
      <w:tr w:rsidR="007D5411" w:rsidRPr="00731713" w14:paraId="1F3F1225" w14:textId="77777777" w:rsidTr="00CB155F">
        <w:trPr>
          <w:trHeight w:val="491"/>
          <w:jc w:val="center"/>
        </w:trPr>
        <w:tc>
          <w:tcPr>
            <w:tcW w:w="1636" w:type="dxa"/>
            <w:vAlign w:val="center"/>
          </w:tcPr>
          <w:p w14:paraId="4F500060"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注册地址</w:t>
            </w:r>
          </w:p>
        </w:tc>
        <w:tc>
          <w:tcPr>
            <w:tcW w:w="3563" w:type="dxa"/>
            <w:gridSpan w:val="3"/>
            <w:vAlign w:val="center"/>
          </w:tcPr>
          <w:p w14:paraId="4B2B366B"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p>
        </w:tc>
        <w:tc>
          <w:tcPr>
            <w:tcW w:w="1269" w:type="dxa"/>
            <w:vAlign w:val="center"/>
          </w:tcPr>
          <w:p w14:paraId="53D39504"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注册时间</w:t>
            </w:r>
          </w:p>
        </w:tc>
        <w:tc>
          <w:tcPr>
            <w:tcW w:w="3390" w:type="dxa"/>
            <w:vAlign w:val="center"/>
          </w:tcPr>
          <w:p w14:paraId="770894BD" w14:textId="77777777" w:rsidR="007D5411" w:rsidRPr="00731713" w:rsidRDefault="007D5411" w:rsidP="00CB155F">
            <w:pPr>
              <w:snapToGrid w:val="0"/>
              <w:spacing w:beforeLines="20" w:before="48"/>
              <w:rPr>
                <w:rFonts w:ascii="Times New Roman" w:eastAsia="仿宋_GB2312" w:hAnsi="Times New Roman" w:cs="Times New Roman"/>
                <w:color w:val="000000" w:themeColor="text1"/>
                <w:sz w:val="24"/>
                <w:szCs w:val="24"/>
              </w:rPr>
            </w:pPr>
          </w:p>
        </w:tc>
      </w:tr>
      <w:tr w:rsidR="007D5411" w:rsidRPr="00731713" w14:paraId="6593E3E0" w14:textId="77777777" w:rsidTr="00CB155F">
        <w:trPr>
          <w:trHeight w:val="614"/>
          <w:jc w:val="center"/>
        </w:trPr>
        <w:tc>
          <w:tcPr>
            <w:tcW w:w="1636" w:type="dxa"/>
            <w:vAlign w:val="center"/>
          </w:tcPr>
          <w:p w14:paraId="51A7D61B"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单位办公</w:t>
            </w:r>
          </w:p>
          <w:p w14:paraId="2ECD9A48"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地址</w:t>
            </w:r>
          </w:p>
        </w:tc>
        <w:tc>
          <w:tcPr>
            <w:tcW w:w="8222" w:type="dxa"/>
            <w:gridSpan w:val="5"/>
            <w:vAlign w:val="center"/>
          </w:tcPr>
          <w:p w14:paraId="20A49925"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p>
        </w:tc>
      </w:tr>
      <w:bookmarkEnd w:id="2"/>
      <w:tr w:rsidR="007D5411" w:rsidRPr="00731713" w14:paraId="3CCFB288" w14:textId="77777777" w:rsidTr="00CB155F">
        <w:trPr>
          <w:trHeight w:val="614"/>
          <w:jc w:val="center"/>
        </w:trPr>
        <w:tc>
          <w:tcPr>
            <w:tcW w:w="1636" w:type="dxa"/>
            <w:vAlign w:val="center"/>
          </w:tcPr>
          <w:p w14:paraId="7599F47E"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是否区内认定工业互联网</w:t>
            </w:r>
            <w:r w:rsidRPr="00731713">
              <w:rPr>
                <w:rFonts w:ascii="Times New Roman" w:eastAsia="宋体" w:hAnsi="Times New Roman" w:cs="Times New Roman" w:hint="eastAsia"/>
                <w:b/>
                <w:color w:val="000000" w:themeColor="text1"/>
                <w:sz w:val="24"/>
                <w:szCs w:val="24"/>
              </w:rPr>
              <w:t>评估</w:t>
            </w:r>
            <w:proofErr w:type="gramStart"/>
            <w:r w:rsidRPr="00731713">
              <w:rPr>
                <w:rFonts w:ascii="Times New Roman" w:eastAsia="宋体" w:hAnsi="Times New Roman" w:cs="Times New Roman" w:hint="eastAsia"/>
                <w:b/>
                <w:color w:val="000000" w:themeColor="text1"/>
                <w:sz w:val="24"/>
                <w:szCs w:val="24"/>
              </w:rPr>
              <w:t>测试商</w:t>
            </w:r>
            <w:proofErr w:type="gramEnd"/>
          </w:p>
        </w:tc>
        <w:tc>
          <w:tcPr>
            <w:tcW w:w="8222" w:type="dxa"/>
            <w:gridSpan w:val="5"/>
            <w:vAlign w:val="center"/>
          </w:tcPr>
          <w:p w14:paraId="2E458A19"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是，</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rPr>
              <w:t>年认定；</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否</w:t>
            </w:r>
          </w:p>
        </w:tc>
      </w:tr>
      <w:tr w:rsidR="007D5411" w:rsidRPr="00731713" w14:paraId="029C0C0C" w14:textId="77777777" w:rsidTr="00CB155F">
        <w:trPr>
          <w:jc w:val="center"/>
        </w:trPr>
        <w:tc>
          <w:tcPr>
            <w:tcW w:w="1636" w:type="dxa"/>
            <w:vAlign w:val="center"/>
          </w:tcPr>
          <w:p w14:paraId="0700CFE5"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单位性质</w:t>
            </w:r>
          </w:p>
        </w:tc>
        <w:tc>
          <w:tcPr>
            <w:tcW w:w="3563" w:type="dxa"/>
            <w:gridSpan w:val="3"/>
            <w:vAlign w:val="center"/>
          </w:tcPr>
          <w:p w14:paraId="4534386B" w14:textId="77777777" w:rsidR="007D5411" w:rsidRPr="00731713" w:rsidRDefault="007D5411" w:rsidP="00CB155F">
            <w:pPr>
              <w:adjustRightInd w:val="0"/>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w:t>
            </w:r>
            <w:r w:rsidRPr="00731713">
              <w:rPr>
                <w:rFonts w:ascii="Times New Roman" w:eastAsia="宋体" w:hAnsi="Times New Roman" w:cs="Times New Roman"/>
                <w:b/>
                <w:color w:val="000000" w:themeColor="text1"/>
                <w:sz w:val="24"/>
                <w:szCs w:val="24"/>
              </w:rPr>
              <w:t>国有</w:t>
            </w:r>
            <w:r w:rsidRPr="00731713">
              <w:rPr>
                <w:rFonts w:ascii="Times New Roman" w:eastAsia="宋体" w:hAnsi="Times New Roman" w:cs="Times New Roman"/>
                <w:b/>
                <w:color w:val="000000" w:themeColor="text1"/>
                <w:sz w:val="24"/>
                <w:szCs w:val="24"/>
              </w:rPr>
              <w:t xml:space="preserve">  □</w:t>
            </w:r>
            <w:r w:rsidRPr="00731713">
              <w:rPr>
                <w:rFonts w:ascii="Times New Roman" w:eastAsia="宋体" w:hAnsi="Times New Roman" w:cs="Times New Roman"/>
                <w:b/>
                <w:color w:val="000000" w:themeColor="text1"/>
                <w:sz w:val="24"/>
                <w:szCs w:val="24"/>
              </w:rPr>
              <w:t>民营</w:t>
            </w:r>
            <w:r w:rsidRPr="00731713">
              <w:rPr>
                <w:rFonts w:ascii="Times New Roman" w:eastAsia="宋体" w:hAnsi="Times New Roman" w:cs="Times New Roman"/>
                <w:b/>
                <w:color w:val="000000" w:themeColor="text1"/>
                <w:sz w:val="24"/>
                <w:szCs w:val="24"/>
              </w:rPr>
              <w:t xml:space="preserve">  □</w:t>
            </w:r>
            <w:r w:rsidRPr="00731713">
              <w:rPr>
                <w:rFonts w:ascii="Times New Roman" w:eastAsia="宋体" w:hAnsi="Times New Roman" w:cs="Times New Roman"/>
                <w:b/>
                <w:color w:val="000000" w:themeColor="text1"/>
                <w:sz w:val="24"/>
                <w:szCs w:val="24"/>
              </w:rPr>
              <w:t>三资</w:t>
            </w:r>
          </w:p>
        </w:tc>
        <w:tc>
          <w:tcPr>
            <w:tcW w:w="1269" w:type="dxa"/>
          </w:tcPr>
          <w:p w14:paraId="7F652B7F"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注册资本（万元）</w:t>
            </w:r>
          </w:p>
        </w:tc>
        <w:tc>
          <w:tcPr>
            <w:tcW w:w="3390" w:type="dxa"/>
          </w:tcPr>
          <w:p w14:paraId="6742A40A" w14:textId="77777777" w:rsidR="007D5411" w:rsidRPr="00731713" w:rsidRDefault="007D5411" w:rsidP="00CB155F">
            <w:pPr>
              <w:adjustRightInd w:val="0"/>
              <w:snapToGrid w:val="0"/>
              <w:spacing w:beforeLines="20" w:before="48"/>
              <w:rPr>
                <w:rFonts w:ascii="Times New Roman" w:eastAsia="仿宋_GB2312" w:hAnsi="Times New Roman" w:cs="Times New Roman"/>
                <w:color w:val="000000" w:themeColor="text1"/>
                <w:sz w:val="24"/>
                <w:szCs w:val="24"/>
              </w:rPr>
            </w:pPr>
          </w:p>
        </w:tc>
      </w:tr>
      <w:tr w:rsidR="007D5411" w:rsidRPr="00731713" w14:paraId="0772F655" w14:textId="77777777" w:rsidTr="00CB155F">
        <w:trPr>
          <w:trHeight w:val="233"/>
          <w:jc w:val="center"/>
        </w:trPr>
        <w:tc>
          <w:tcPr>
            <w:tcW w:w="1636" w:type="dxa"/>
            <w:vMerge w:val="restart"/>
            <w:vAlign w:val="center"/>
          </w:tcPr>
          <w:p w14:paraId="3786D7DD"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经办人</w:t>
            </w:r>
          </w:p>
        </w:tc>
        <w:tc>
          <w:tcPr>
            <w:tcW w:w="992" w:type="dxa"/>
            <w:vAlign w:val="center"/>
          </w:tcPr>
          <w:p w14:paraId="4B141945"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姓名</w:t>
            </w:r>
          </w:p>
        </w:tc>
        <w:tc>
          <w:tcPr>
            <w:tcW w:w="2564" w:type="dxa"/>
            <w:vAlign w:val="center"/>
          </w:tcPr>
          <w:p w14:paraId="5D1A50B2"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p>
        </w:tc>
        <w:tc>
          <w:tcPr>
            <w:tcW w:w="1276" w:type="dxa"/>
            <w:gridSpan w:val="2"/>
            <w:vAlign w:val="center"/>
          </w:tcPr>
          <w:p w14:paraId="55969454"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手机</w:t>
            </w:r>
          </w:p>
        </w:tc>
        <w:tc>
          <w:tcPr>
            <w:tcW w:w="3390" w:type="dxa"/>
            <w:vAlign w:val="center"/>
          </w:tcPr>
          <w:p w14:paraId="0CC5484A" w14:textId="77777777" w:rsidR="007D5411" w:rsidRPr="00731713" w:rsidRDefault="007D5411" w:rsidP="00CB155F">
            <w:pPr>
              <w:snapToGrid w:val="0"/>
              <w:spacing w:beforeLines="20" w:before="48"/>
              <w:rPr>
                <w:rFonts w:ascii="Times New Roman" w:eastAsia="仿宋_GB2312" w:hAnsi="Times New Roman" w:cs="Times New Roman"/>
                <w:color w:val="000000" w:themeColor="text1"/>
                <w:sz w:val="24"/>
                <w:szCs w:val="24"/>
              </w:rPr>
            </w:pPr>
          </w:p>
        </w:tc>
      </w:tr>
      <w:tr w:rsidR="007D5411" w:rsidRPr="00731713" w14:paraId="6E55A54E" w14:textId="77777777" w:rsidTr="00CB155F">
        <w:trPr>
          <w:trHeight w:val="233"/>
          <w:jc w:val="center"/>
        </w:trPr>
        <w:tc>
          <w:tcPr>
            <w:tcW w:w="1636" w:type="dxa"/>
            <w:vMerge/>
            <w:vAlign w:val="center"/>
          </w:tcPr>
          <w:p w14:paraId="6060DE3D" w14:textId="77777777" w:rsidR="007D5411" w:rsidRPr="00731713" w:rsidRDefault="007D5411" w:rsidP="00CB155F">
            <w:pPr>
              <w:snapToGrid w:val="0"/>
              <w:spacing w:before="20" w:line="400" w:lineRule="exact"/>
              <w:ind w:right="26"/>
              <w:jc w:val="center"/>
              <w:rPr>
                <w:rFonts w:ascii="Times New Roman" w:eastAsia="宋体" w:hAnsi="Times New Roman" w:cs="Times New Roman"/>
                <w:b/>
                <w:color w:val="000000" w:themeColor="text1"/>
                <w:sz w:val="24"/>
                <w:szCs w:val="24"/>
              </w:rPr>
            </w:pPr>
          </w:p>
        </w:tc>
        <w:tc>
          <w:tcPr>
            <w:tcW w:w="992" w:type="dxa"/>
            <w:vAlign w:val="center"/>
          </w:tcPr>
          <w:p w14:paraId="7F3AAF4F"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职务</w:t>
            </w:r>
          </w:p>
        </w:tc>
        <w:tc>
          <w:tcPr>
            <w:tcW w:w="2564" w:type="dxa"/>
            <w:vAlign w:val="center"/>
          </w:tcPr>
          <w:p w14:paraId="09647226"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p>
        </w:tc>
        <w:tc>
          <w:tcPr>
            <w:tcW w:w="1276" w:type="dxa"/>
            <w:gridSpan w:val="2"/>
            <w:vAlign w:val="center"/>
          </w:tcPr>
          <w:p w14:paraId="6D7BC670" w14:textId="77777777" w:rsidR="007D5411" w:rsidRPr="00731713" w:rsidRDefault="007D5411" w:rsidP="00CB155F">
            <w:pPr>
              <w:snapToGrid w:val="0"/>
              <w:spacing w:before="20" w:line="400" w:lineRule="exact"/>
              <w:ind w:right="26"/>
              <w:rPr>
                <w:rFonts w:ascii="Times New Roman" w:eastAsia="宋体" w:hAnsi="Times New Roman" w:cs="Times New Roman"/>
                <w:b/>
                <w:color w:val="000000" w:themeColor="text1"/>
                <w:sz w:val="24"/>
                <w:szCs w:val="24"/>
              </w:rPr>
            </w:pPr>
            <w:r w:rsidRPr="00731713">
              <w:rPr>
                <w:rFonts w:ascii="Times New Roman" w:eastAsia="宋体" w:hAnsi="Times New Roman" w:cs="Times New Roman"/>
                <w:b/>
                <w:color w:val="000000" w:themeColor="text1"/>
                <w:sz w:val="24"/>
                <w:szCs w:val="24"/>
              </w:rPr>
              <w:t>E-mail</w:t>
            </w:r>
          </w:p>
        </w:tc>
        <w:tc>
          <w:tcPr>
            <w:tcW w:w="3390" w:type="dxa"/>
            <w:vAlign w:val="center"/>
          </w:tcPr>
          <w:p w14:paraId="40789E17" w14:textId="77777777" w:rsidR="007D5411" w:rsidRPr="00731713" w:rsidRDefault="007D5411" w:rsidP="00CB155F">
            <w:pPr>
              <w:snapToGrid w:val="0"/>
              <w:spacing w:beforeLines="20" w:before="48"/>
              <w:rPr>
                <w:rFonts w:ascii="Times New Roman" w:eastAsia="仿宋_GB2312" w:hAnsi="Times New Roman" w:cs="Times New Roman"/>
                <w:color w:val="000000" w:themeColor="text1"/>
                <w:sz w:val="24"/>
                <w:szCs w:val="24"/>
              </w:rPr>
            </w:pPr>
          </w:p>
        </w:tc>
      </w:tr>
    </w:tbl>
    <w:p w14:paraId="66B39014" w14:textId="77777777" w:rsidR="007D5411" w:rsidRPr="00731713" w:rsidRDefault="007D5411" w:rsidP="007D5411">
      <w:pPr>
        <w:snapToGrid w:val="0"/>
        <w:spacing w:line="560" w:lineRule="exact"/>
        <w:ind w:firstLineChars="150" w:firstLine="480"/>
        <w:rPr>
          <w:rFonts w:ascii="Times New Roman" w:eastAsia="黑体" w:hAnsi="Times New Roman" w:cs="Times New Roman"/>
          <w:bCs/>
          <w:color w:val="000000" w:themeColor="text1"/>
          <w:sz w:val="32"/>
          <w:szCs w:val="32"/>
        </w:rPr>
      </w:pPr>
      <w:r w:rsidRPr="00731713">
        <w:rPr>
          <w:rFonts w:ascii="Times New Roman" w:eastAsia="黑体" w:hAnsi="Times New Roman" w:cs="Times New Roman"/>
          <w:bCs/>
          <w:color w:val="000000" w:themeColor="text1"/>
          <w:sz w:val="32"/>
          <w:szCs w:val="32"/>
        </w:rPr>
        <w:t>四、评估测试服务对象信息汇总表</w:t>
      </w:r>
    </w:p>
    <w:tbl>
      <w:tblPr>
        <w:tblStyle w:val="a8"/>
        <w:tblW w:w="9931" w:type="dxa"/>
        <w:jc w:val="center"/>
        <w:tblLook w:val="04A0" w:firstRow="1" w:lastRow="0" w:firstColumn="1" w:lastColumn="0" w:noHBand="0" w:noVBand="1"/>
      </w:tblPr>
      <w:tblGrid>
        <w:gridCol w:w="710"/>
        <w:gridCol w:w="850"/>
        <w:gridCol w:w="1471"/>
        <w:gridCol w:w="851"/>
        <w:gridCol w:w="1417"/>
        <w:gridCol w:w="800"/>
        <w:gridCol w:w="776"/>
        <w:gridCol w:w="1922"/>
        <w:gridCol w:w="1134"/>
      </w:tblGrid>
      <w:tr w:rsidR="007D5411" w:rsidRPr="00731713" w14:paraId="23A6E11D" w14:textId="77777777" w:rsidTr="00CB155F">
        <w:trPr>
          <w:trHeight w:val="567"/>
          <w:jc w:val="center"/>
        </w:trPr>
        <w:tc>
          <w:tcPr>
            <w:tcW w:w="710" w:type="dxa"/>
            <w:vAlign w:val="center"/>
          </w:tcPr>
          <w:p w14:paraId="11AB3B17"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序号</w:t>
            </w:r>
          </w:p>
        </w:tc>
        <w:tc>
          <w:tcPr>
            <w:tcW w:w="850" w:type="dxa"/>
            <w:vAlign w:val="center"/>
          </w:tcPr>
          <w:p w14:paraId="7106A371"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服务企业名称</w:t>
            </w:r>
          </w:p>
        </w:tc>
        <w:tc>
          <w:tcPr>
            <w:tcW w:w="1471" w:type="dxa"/>
            <w:vAlign w:val="center"/>
          </w:tcPr>
          <w:p w14:paraId="26B907D6"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服务方向</w:t>
            </w:r>
          </w:p>
        </w:tc>
        <w:tc>
          <w:tcPr>
            <w:tcW w:w="851" w:type="dxa"/>
            <w:vAlign w:val="center"/>
          </w:tcPr>
          <w:p w14:paraId="236E51DE"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产品名称</w:t>
            </w:r>
          </w:p>
        </w:tc>
        <w:tc>
          <w:tcPr>
            <w:tcW w:w="1417" w:type="dxa"/>
            <w:vAlign w:val="center"/>
          </w:tcPr>
          <w:p w14:paraId="5A47832B"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产品类型</w:t>
            </w:r>
          </w:p>
        </w:tc>
        <w:tc>
          <w:tcPr>
            <w:tcW w:w="800" w:type="dxa"/>
            <w:vAlign w:val="center"/>
          </w:tcPr>
          <w:p w14:paraId="047FFA71"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服务时间</w:t>
            </w:r>
          </w:p>
        </w:tc>
        <w:tc>
          <w:tcPr>
            <w:tcW w:w="776" w:type="dxa"/>
            <w:vAlign w:val="center"/>
          </w:tcPr>
          <w:p w14:paraId="3CB77128"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金额</w:t>
            </w:r>
          </w:p>
        </w:tc>
        <w:tc>
          <w:tcPr>
            <w:tcW w:w="1922" w:type="dxa"/>
            <w:vAlign w:val="center"/>
          </w:tcPr>
          <w:p w14:paraId="647CD688"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证明资料</w:t>
            </w:r>
          </w:p>
        </w:tc>
        <w:tc>
          <w:tcPr>
            <w:tcW w:w="1134" w:type="dxa"/>
          </w:tcPr>
          <w:p w14:paraId="243F18CB"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联系人及联系方式</w:t>
            </w:r>
          </w:p>
        </w:tc>
      </w:tr>
      <w:tr w:rsidR="007D5411" w:rsidRPr="00731713" w14:paraId="6FE1D5AC" w14:textId="77777777" w:rsidTr="00CB155F">
        <w:trPr>
          <w:trHeight w:val="567"/>
          <w:jc w:val="center"/>
        </w:trPr>
        <w:tc>
          <w:tcPr>
            <w:tcW w:w="710" w:type="dxa"/>
            <w:vAlign w:val="center"/>
          </w:tcPr>
          <w:p w14:paraId="5416E64F"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1</w:t>
            </w:r>
          </w:p>
        </w:tc>
        <w:tc>
          <w:tcPr>
            <w:tcW w:w="850" w:type="dxa"/>
            <w:vAlign w:val="center"/>
          </w:tcPr>
          <w:p w14:paraId="0D8E3733"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471" w:type="dxa"/>
            <w:vAlign w:val="center"/>
          </w:tcPr>
          <w:p w14:paraId="23E8527B"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工业互联网应用成熟度评估</w:t>
            </w:r>
          </w:p>
          <w:p w14:paraId="22B0FFF1"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解决方案测试</w:t>
            </w:r>
          </w:p>
        </w:tc>
        <w:tc>
          <w:tcPr>
            <w:tcW w:w="851" w:type="dxa"/>
            <w:vAlign w:val="center"/>
          </w:tcPr>
          <w:p w14:paraId="7B57906C"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417" w:type="dxa"/>
            <w:vAlign w:val="center"/>
          </w:tcPr>
          <w:p w14:paraId="694C7133"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标准化产品</w:t>
            </w:r>
          </w:p>
          <w:p w14:paraId="349F9602"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非标定制产品</w:t>
            </w:r>
          </w:p>
        </w:tc>
        <w:tc>
          <w:tcPr>
            <w:tcW w:w="800" w:type="dxa"/>
          </w:tcPr>
          <w:p w14:paraId="694A9474"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776" w:type="dxa"/>
            <w:vAlign w:val="center"/>
          </w:tcPr>
          <w:p w14:paraId="6D2E1C26"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922" w:type="dxa"/>
            <w:vAlign w:val="center"/>
          </w:tcPr>
          <w:p w14:paraId="1CFAE13B"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服务合同</w:t>
            </w:r>
          </w:p>
          <w:p w14:paraId="5F9F5EFC"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评估测试报告</w:t>
            </w:r>
          </w:p>
          <w:p w14:paraId="000BDF7D"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完工凭证</w:t>
            </w:r>
          </w:p>
          <w:p w14:paraId="62896E23"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发票</w:t>
            </w:r>
          </w:p>
          <w:p w14:paraId="4D53299B"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收款凭证</w:t>
            </w:r>
          </w:p>
          <w:p w14:paraId="0A6FEE36"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其它</w:t>
            </w:r>
            <w:r w:rsidRPr="00731713">
              <w:rPr>
                <w:rFonts w:ascii="Times New Roman" w:eastAsia="仿宋_GB2312" w:hAnsi="Times New Roman" w:cs="Times New Roman"/>
                <w:b/>
                <w:color w:val="000000" w:themeColor="text1"/>
                <w:sz w:val="24"/>
                <w:szCs w:val="24"/>
                <w:u w:val="single"/>
              </w:rPr>
              <w:t xml:space="preserve">         </w:t>
            </w:r>
          </w:p>
        </w:tc>
        <w:tc>
          <w:tcPr>
            <w:tcW w:w="1134" w:type="dxa"/>
          </w:tcPr>
          <w:p w14:paraId="03124B5D"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p>
        </w:tc>
      </w:tr>
      <w:tr w:rsidR="007D5411" w:rsidRPr="00731713" w14:paraId="72DCA176" w14:textId="77777777" w:rsidTr="00CB155F">
        <w:trPr>
          <w:trHeight w:val="567"/>
          <w:jc w:val="center"/>
        </w:trPr>
        <w:tc>
          <w:tcPr>
            <w:tcW w:w="710" w:type="dxa"/>
            <w:vAlign w:val="center"/>
          </w:tcPr>
          <w:p w14:paraId="45CF0BBE"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2</w:t>
            </w:r>
          </w:p>
        </w:tc>
        <w:tc>
          <w:tcPr>
            <w:tcW w:w="850" w:type="dxa"/>
            <w:vAlign w:val="center"/>
          </w:tcPr>
          <w:p w14:paraId="330243ED"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471" w:type="dxa"/>
            <w:vAlign w:val="center"/>
          </w:tcPr>
          <w:p w14:paraId="78F4B502"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工业互联网应用成熟度评估</w:t>
            </w:r>
          </w:p>
          <w:p w14:paraId="5ED10CBA"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解决方案测试</w:t>
            </w:r>
          </w:p>
        </w:tc>
        <w:tc>
          <w:tcPr>
            <w:tcW w:w="851" w:type="dxa"/>
            <w:vAlign w:val="center"/>
          </w:tcPr>
          <w:p w14:paraId="14E23748"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417" w:type="dxa"/>
            <w:vAlign w:val="center"/>
          </w:tcPr>
          <w:p w14:paraId="456F745C" w14:textId="77777777" w:rsidR="007D5411" w:rsidRPr="00731713" w:rsidRDefault="007D5411" w:rsidP="00CB155F">
            <w:pPr>
              <w:snapToGrid w:val="0"/>
              <w:spacing w:line="300" w:lineRule="exact"/>
              <w:ind w:rightChars="110" w:right="231"/>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标准化产品</w:t>
            </w:r>
          </w:p>
          <w:p w14:paraId="5FCFD7E5" w14:textId="77777777" w:rsidR="007D5411" w:rsidRPr="00731713" w:rsidRDefault="007D5411" w:rsidP="00CB155F">
            <w:pPr>
              <w:snapToGrid w:val="0"/>
              <w:spacing w:line="300" w:lineRule="exact"/>
              <w:ind w:rightChars="110" w:right="231"/>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非标定制产品</w:t>
            </w:r>
          </w:p>
        </w:tc>
        <w:tc>
          <w:tcPr>
            <w:tcW w:w="800" w:type="dxa"/>
          </w:tcPr>
          <w:p w14:paraId="439A4A4D"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776" w:type="dxa"/>
            <w:vAlign w:val="center"/>
          </w:tcPr>
          <w:p w14:paraId="11214B36"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922" w:type="dxa"/>
            <w:vAlign w:val="center"/>
          </w:tcPr>
          <w:p w14:paraId="454F04EC"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服务合同</w:t>
            </w:r>
          </w:p>
          <w:p w14:paraId="037CB551"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评估测试报告</w:t>
            </w:r>
          </w:p>
          <w:p w14:paraId="6244A743"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完工凭证</w:t>
            </w:r>
          </w:p>
          <w:p w14:paraId="7ED19013"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发票</w:t>
            </w:r>
          </w:p>
          <w:p w14:paraId="489127D5"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收款凭证</w:t>
            </w:r>
          </w:p>
          <w:p w14:paraId="03B1E4D5"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其它</w:t>
            </w:r>
            <w:r w:rsidRPr="00731713">
              <w:rPr>
                <w:rFonts w:ascii="Times New Roman" w:eastAsia="仿宋_GB2312" w:hAnsi="Times New Roman" w:cs="Times New Roman"/>
                <w:b/>
                <w:color w:val="000000" w:themeColor="text1"/>
                <w:sz w:val="24"/>
                <w:szCs w:val="24"/>
                <w:u w:val="single"/>
              </w:rPr>
              <w:t xml:space="preserve">         </w:t>
            </w:r>
          </w:p>
        </w:tc>
        <w:tc>
          <w:tcPr>
            <w:tcW w:w="1134" w:type="dxa"/>
          </w:tcPr>
          <w:p w14:paraId="5AA479AC"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p>
        </w:tc>
      </w:tr>
      <w:tr w:rsidR="007D5411" w:rsidRPr="00731713" w14:paraId="4FC4B8B3" w14:textId="77777777" w:rsidTr="00CB155F">
        <w:trPr>
          <w:trHeight w:val="567"/>
          <w:jc w:val="center"/>
        </w:trPr>
        <w:tc>
          <w:tcPr>
            <w:tcW w:w="710" w:type="dxa"/>
            <w:vAlign w:val="center"/>
          </w:tcPr>
          <w:p w14:paraId="152B0DE0"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3</w:t>
            </w:r>
          </w:p>
        </w:tc>
        <w:tc>
          <w:tcPr>
            <w:tcW w:w="850" w:type="dxa"/>
            <w:vAlign w:val="center"/>
          </w:tcPr>
          <w:p w14:paraId="2FC01455"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471" w:type="dxa"/>
            <w:vAlign w:val="center"/>
          </w:tcPr>
          <w:p w14:paraId="76D8BF11"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工业互联网应用成熟度评估</w:t>
            </w:r>
          </w:p>
          <w:p w14:paraId="7426E63C"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解决方案测试</w:t>
            </w:r>
          </w:p>
        </w:tc>
        <w:tc>
          <w:tcPr>
            <w:tcW w:w="851" w:type="dxa"/>
            <w:vAlign w:val="center"/>
          </w:tcPr>
          <w:p w14:paraId="135B7DC4"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417" w:type="dxa"/>
            <w:vAlign w:val="center"/>
          </w:tcPr>
          <w:p w14:paraId="37F48652"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标准化产品</w:t>
            </w:r>
          </w:p>
          <w:p w14:paraId="3AD1C185"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非标定制产品</w:t>
            </w:r>
          </w:p>
        </w:tc>
        <w:tc>
          <w:tcPr>
            <w:tcW w:w="800" w:type="dxa"/>
          </w:tcPr>
          <w:p w14:paraId="1BF9DAF8"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776" w:type="dxa"/>
            <w:vAlign w:val="center"/>
          </w:tcPr>
          <w:p w14:paraId="5B5212CA" w14:textId="77777777" w:rsidR="007D5411" w:rsidRPr="00731713" w:rsidRDefault="007D5411" w:rsidP="00CB155F">
            <w:pPr>
              <w:snapToGrid w:val="0"/>
              <w:spacing w:line="300" w:lineRule="exact"/>
              <w:jc w:val="center"/>
              <w:rPr>
                <w:rFonts w:ascii="Times New Roman" w:eastAsia="仿宋_GB2312" w:hAnsi="Times New Roman" w:cs="Times New Roman"/>
                <w:b/>
                <w:color w:val="000000" w:themeColor="text1"/>
                <w:sz w:val="24"/>
                <w:szCs w:val="24"/>
              </w:rPr>
            </w:pPr>
          </w:p>
        </w:tc>
        <w:tc>
          <w:tcPr>
            <w:tcW w:w="1922" w:type="dxa"/>
            <w:vAlign w:val="center"/>
          </w:tcPr>
          <w:p w14:paraId="76A7C026"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服务合同</w:t>
            </w:r>
          </w:p>
          <w:p w14:paraId="1C8359CF"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评估测试报告</w:t>
            </w:r>
          </w:p>
          <w:p w14:paraId="7619122B"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完工凭证</w:t>
            </w:r>
          </w:p>
          <w:p w14:paraId="3ADAEFC3"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发票</w:t>
            </w:r>
          </w:p>
          <w:p w14:paraId="7C2CD44B"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收款凭证</w:t>
            </w:r>
          </w:p>
          <w:p w14:paraId="5ED933E3"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其它</w:t>
            </w:r>
            <w:r w:rsidRPr="00731713">
              <w:rPr>
                <w:rFonts w:ascii="Times New Roman" w:eastAsia="仿宋_GB2312" w:hAnsi="Times New Roman" w:cs="Times New Roman"/>
                <w:b/>
                <w:color w:val="000000" w:themeColor="text1"/>
                <w:sz w:val="24"/>
                <w:szCs w:val="24"/>
                <w:u w:val="single"/>
              </w:rPr>
              <w:t xml:space="preserve">         </w:t>
            </w:r>
          </w:p>
        </w:tc>
        <w:tc>
          <w:tcPr>
            <w:tcW w:w="1134" w:type="dxa"/>
          </w:tcPr>
          <w:p w14:paraId="4DA86202" w14:textId="77777777" w:rsidR="007D5411" w:rsidRPr="00731713" w:rsidRDefault="007D5411" w:rsidP="00CB155F">
            <w:pPr>
              <w:snapToGrid w:val="0"/>
              <w:spacing w:line="300" w:lineRule="exact"/>
              <w:jc w:val="left"/>
              <w:rPr>
                <w:rFonts w:ascii="Times New Roman" w:eastAsia="仿宋_GB2312" w:hAnsi="Times New Roman" w:cs="Times New Roman"/>
                <w:b/>
                <w:color w:val="000000" w:themeColor="text1"/>
                <w:sz w:val="24"/>
                <w:szCs w:val="24"/>
              </w:rPr>
            </w:pPr>
          </w:p>
        </w:tc>
      </w:tr>
    </w:tbl>
    <w:p w14:paraId="48EE79ED" w14:textId="77777777" w:rsidR="007D5411" w:rsidRPr="00731713" w:rsidRDefault="007D5411" w:rsidP="007D5411">
      <w:pPr>
        <w:widowControl/>
        <w:jc w:val="left"/>
        <w:rPr>
          <w:rFonts w:ascii="Times New Roman" w:eastAsia="仿宋_GB2312" w:hAnsi="Times New Roman" w:cs="Times New Roman"/>
          <w:color w:val="000000" w:themeColor="text1"/>
          <w:sz w:val="30"/>
          <w:szCs w:val="30"/>
          <w:lang w:val="x-none"/>
        </w:rPr>
        <w:sectPr w:rsidR="007D5411" w:rsidRPr="00731713" w:rsidSect="007D5411">
          <w:footerReference w:type="default" r:id="rId7"/>
          <w:pgSz w:w="11906" w:h="16838"/>
          <w:pgMar w:top="2098" w:right="1474" w:bottom="1985" w:left="1588" w:header="851" w:footer="992" w:gutter="0"/>
          <w:pgNumType w:fmt="numberInDash"/>
          <w:cols w:space="720"/>
          <w:titlePg/>
          <w:docGrid w:linePitch="288" w:charSpace="-1433"/>
        </w:sectPr>
      </w:pPr>
    </w:p>
    <w:p w14:paraId="7FC85D33" w14:textId="77777777" w:rsidR="007D5411" w:rsidRPr="00731713" w:rsidRDefault="007D5411" w:rsidP="007D5411">
      <w:pPr>
        <w:pStyle w:val="2"/>
        <w:rPr>
          <w:rFonts w:ascii="仿宋_GB2312" w:eastAsia="仿宋_GB2312" w:hAnsi="仿宋"/>
          <w:color w:val="000000" w:themeColor="text1"/>
          <w:sz w:val="32"/>
          <w:szCs w:val="32"/>
          <w:lang w:val="zh-CN"/>
        </w:rPr>
      </w:pPr>
      <w:r w:rsidRPr="00731713">
        <w:rPr>
          <w:rFonts w:ascii="仿宋_GB2312" w:eastAsia="仿宋_GB2312" w:hAnsi="仿宋" w:hint="eastAsia"/>
          <w:color w:val="000000" w:themeColor="text1"/>
          <w:sz w:val="32"/>
          <w:szCs w:val="32"/>
          <w:lang w:val="zh-CN"/>
        </w:rPr>
        <w:t>附件5-3</w:t>
      </w:r>
    </w:p>
    <w:p w14:paraId="44AC6124" w14:textId="77777777" w:rsidR="007D5411" w:rsidRPr="00731713" w:rsidRDefault="007D5411" w:rsidP="007D5411">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年工业互联网评估</w:t>
      </w:r>
      <w:r w:rsidRPr="00731713">
        <w:rPr>
          <w:rFonts w:ascii="宋体" w:hAnsi="宋体" w:hint="eastAsia"/>
          <w:b/>
          <w:color w:val="000000" w:themeColor="text1"/>
          <w:sz w:val="44"/>
          <w:szCs w:val="44"/>
          <w:lang w:val="zh-CN"/>
        </w:rPr>
        <w:t>/</w:t>
      </w:r>
      <w:r w:rsidRPr="00731713">
        <w:rPr>
          <w:rFonts w:ascii="宋体" w:hAnsi="宋体" w:hint="eastAsia"/>
          <w:b/>
          <w:color w:val="000000" w:themeColor="text1"/>
          <w:sz w:val="44"/>
          <w:szCs w:val="44"/>
          <w:lang w:val="zh-CN"/>
        </w:rPr>
        <w:t>测试奖励核实评审标准</w:t>
      </w:r>
    </w:p>
    <w:tbl>
      <w:tblPr>
        <w:tblW w:w="1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403"/>
        <w:gridCol w:w="655"/>
        <w:gridCol w:w="1683"/>
        <w:gridCol w:w="113"/>
        <w:gridCol w:w="1134"/>
        <w:gridCol w:w="852"/>
        <w:gridCol w:w="282"/>
        <w:gridCol w:w="1134"/>
        <w:gridCol w:w="1276"/>
        <w:gridCol w:w="992"/>
        <w:gridCol w:w="1138"/>
        <w:gridCol w:w="991"/>
        <w:gridCol w:w="27"/>
        <w:gridCol w:w="966"/>
        <w:gridCol w:w="1131"/>
        <w:gridCol w:w="1843"/>
      </w:tblGrid>
      <w:tr w:rsidR="007D5411" w:rsidRPr="00731713" w14:paraId="5C984014" w14:textId="77777777" w:rsidTr="00CB155F">
        <w:trPr>
          <w:gridBefore w:val="1"/>
          <w:wBefore w:w="22" w:type="dxa"/>
          <w:trHeight w:val="454"/>
          <w:jc w:val="center"/>
        </w:trPr>
        <w:tc>
          <w:tcPr>
            <w:tcW w:w="2741" w:type="dxa"/>
            <w:gridSpan w:val="3"/>
            <w:tcBorders>
              <w:left w:val="single" w:sz="4" w:space="0" w:color="auto"/>
              <w:right w:val="single" w:sz="4" w:space="0" w:color="auto"/>
            </w:tcBorders>
            <w:vAlign w:val="center"/>
          </w:tcPr>
          <w:p w14:paraId="24178669" w14:textId="77777777" w:rsidR="007D5411" w:rsidRPr="00731713" w:rsidRDefault="007D5411" w:rsidP="00CB155F">
            <w:pPr>
              <w:spacing w:line="300" w:lineRule="exact"/>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服务商/机构名称</w:t>
            </w:r>
          </w:p>
        </w:tc>
        <w:tc>
          <w:tcPr>
            <w:tcW w:w="11879" w:type="dxa"/>
            <w:gridSpan w:val="13"/>
            <w:tcBorders>
              <w:left w:val="single" w:sz="4" w:space="0" w:color="auto"/>
            </w:tcBorders>
          </w:tcPr>
          <w:p w14:paraId="358C25F0" w14:textId="77777777" w:rsidR="007D5411" w:rsidRPr="00731713" w:rsidRDefault="007D5411" w:rsidP="00CB155F">
            <w:pPr>
              <w:spacing w:line="280" w:lineRule="exact"/>
              <w:jc w:val="center"/>
              <w:rPr>
                <w:rFonts w:ascii="仿宋_GB2312" w:eastAsia="仿宋_GB2312" w:hAnsi="等线"/>
                <w:b/>
                <w:bCs/>
                <w:color w:val="000000" w:themeColor="text1"/>
                <w:sz w:val="24"/>
              </w:rPr>
            </w:pPr>
          </w:p>
        </w:tc>
      </w:tr>
      <w:tr w:rsidR="007D5411" w:rsidRPr="00731713" w14:paraId="02C0D878" w14:textId="77777777" w:rsidTr="00CB155F">
        <w:trPr>
          <w:gridBefore w:val="1"/>
          <w:wBefore w:w="22" w:type="dxa"/>
          <w:trHeight w:val="454"/>
          <w:jc w:val="center"/>
        </w:trPr>
        <w:tc>
          <w:tcPr>
            <w:tcW w:w="2741" w:type="dxa"/>
            <w:gridSpan w:val="3"/>
            <w:tcBorders>
              <w:top w:val="single" w:sz="4" w:space="0" w:color="auto"/>
              <w:left w:val="single" w:sz="4" w:space="0" w:color="auto"/>
              <w:right w:val="single" w:sz="4" w:space="0" w:color="auto"/>
            </w:tcBorders>
            <w:vAlign w:val="center"/>
          </w:tcPr>
          <w:p w14:paraId="57DF1B93" w14:textId="77777777" w:rsidR="007D5411" w:rsidRPr="00731713" w:rsidRDefault="007D5411" w:rsidP="00CB155F">
            <w:pPr>
              <w:spacing w:line="300" w:lineRule="exact"/>
              <w:jc w:val="center"/>
              <w:rPr>
                <w:rFonts w:ascii="仿宋_GB2312" w:eastAsia="仿宋_GB2312"/>
                <w:color w:val="000000" w:themeColor="text1"/>
                <w:sz w:val="24"/>
              </w:rPr>
            </w:pPr>
            <w:r w:rsidRPr="00731713">
              <w:rPr>
                <w:rFonts w:ascii="仿宋_GB2312" w:eastAsia="仿宋_GB2312" w:hAnsi="宋体" w:hint="eastAsia"/>
                <w:b/>
                <w:bCs/>
                <w:color w:val="000000" w:themeColor="text1"/>
                <w:sz w:val="24"/>
              </w:rPr>
              <w:t>核实评审方式</w:t>
            </w:r>
          </w:p>
        </w:tc>
        <w:tc>
          <w:tcPr>
            <w:tcW w:w="11879" w:type="dxa"/>
            <w:gridSpan w:val="13"/>
            <w:tcBorders>
              <w:top w:val="single" w:sz="4" w:space="0" w:color="auto"/>
              <w:left w:val="single" w:sz="4" w:space="0" w:color="auto"/>
            </w:tcBorders>
          </w:tcPr>
          <w:p w14:paraId="2531CE37" w14:textId="77777777" w:rsidR="007D5411" w:rsidRPr="00731713" w:rsidRDefault="007D5411" w:rsidP="00CB155F">
            <w:pPr>
              <w:spacing w:line="300" w:lineRule="exact"/>
              <w:jc w:val="center"/>
              <w:rPr>
                <w:rFonts w:ascii="仿宋_GB2312" w:eastAsia="仿宋_GB2312"/>
                <w:color w:val="000000" w:themeColor="text1"/>
                <w:sz w:val="24"/>
              </w:rPr>
            </w:pPr>
            <w:r w:rsidRPr="00731713">
              <w:rPr>
                <w:rFonts w:ascii="仿宋_GB2312" w:eastAsia="仿宋_GB2312" w:hint="eastAsia"/>
                <w:color w:val="000000" w:themeColor="text1"/>
                <w:sz w:val="24"/>
              </w:rPr>
              <w:t>□会议    □现场</w:t>
            </w:r>
          </w:p>
        </w:tc>
      </w:tr>
      <w:tr w:rsidR="007D5411" w:rsidRPr="00731713" w14:paraId="7528A946" w14:textId="77777777" w:rsidTr="00CB155F">
        <w:trPr>
          <w:gridBefore w:val="1"/>
          <w:wBefore w:w="22" w:type="dxa"/>
          <w:trHeight w:val="454"/>
          <w:jc w:val="center"/>
        </w:trPr>
        <w:tc>
          <w:tcPr>
            <w:tcW w:w="2741" w:type="dxa"/>
            <w:gridSpan w:val="3"/>
            <w:tcBorders>
              <w:top w:val="single" w:sz="4" w:space="0" w:color="auto"/>
              <w:left w:val="single" w:sz="4" w:space="0" w:color="auto"/>
              <w:right w:val="single" w:sz="4" w:space="0" w:color="auto"/>
            </w:tcBorders>
            <w:vAlign w:val="center"/>
          </w:tcPr>
          <w:p w14:paraId="3B3D27D2" w14:textId="77777777" w:rsidR="007D5411" w:rsidRPr="00731713" w:rsidRDefault="007D5411" w:rsidP="00CB155F">
            <w:pPr>
              <w:spacing w:line="300" w:lineRule="exact"/>
              <w:jc w:val="center"/>
              <w:rPr>
                <w:rFonts w:ascii="仿宋_GB2312" w:eastAsia="仿宋_GB2312" w:hAnsi="宋体"/>
                <w:color w:val="000000" w:themeColor="text1"/>
                <w:sz w:val="24"/>
              </w:rPr>
            </w:pPr>
            <w:r w:rsidRPr="00731713">
              <w:rPr>
                <w:rFonts w:ascii="仿宋_GB2312" w:eastAsia="仿宋_GB2312" w:hAnsi="宋体" w:hint="eastAsia"/>
                <w:b/>
                <w:bCs/>
                <w:color w:val="000000" w:themeColor="text1"/>
                <w:sz w:val="24"/>
              </w:rPr>
              <w:t>服务商资格</w:t>
            </w:r>
          </w:p>
        </w:tc>
        <w:tc>
          <w:tcPr>
            <w:tcW w:w="7939" w:type="dxa"/>
            <w:gridSpan w:val="10"/>
            <w:tcBorders>
              <w:top w:val="single" w:sz="4" w:space="0" w:color="auto"/>
              <w:left w:val="single" w:sz="4" w:space="0" w:color="auto"/>
            </w:tcBorders>
          </w:tcPr>
          <w:p w14:paraId="342D6DEC" w14:textId="77777777" w:rsidR="007D5411" w:rsidRPr="00731713" w:rsidRDefault="007D5411"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服务商是否经过区工业和信息化主管部门认定通过为评估测试服务商。</w:t>
            </w:r>
          </w:p>
        </w:tc>
        <w:tc>
          <w:tcPr>
            <w:tcW w:w="3940" w:type="dxa"/>
            <w:gridSpan w:val="3"/>
            <w:tcBorders>
              <w:top w:val="single" w:sz="4" w:space="0" w:color="auto"/>
              <w:left w:val="single" w:sz="4" w:space="0" w:color="auto"/>
            </w:tcBorders>
            <w:vAlign w:val="center"/>
          </w:tcPr>
          <w:p w14:paraId="4DDEBDEA" w14:textId="77777777" w:rsidR="007D5411" w:rsidRPr="00731713" w:rsidRDefault="007D5411" w:rsidP="00CB155F">
            <w:pPr>
              <w:spacing w:line="300" w:lineRule="exact"/>
              <w:jc w:val="left"/>
              <w:rPr>
                <w:rFonts w:ascii="仿宋_GB2312" w:eastAsia="仿宋_GB2312"/>
                <w:color w:val="000000" w:themeColor="text1"/>
                <w:sz w:val="24"/>
              </w:rPr>
            </w:pPr>
            <w:r w:rsidRPr="00731713">
              <w:rPr>
                <w:rFonts w:ascii="仿宋_GB2312" w:eastAsia="仿宋_GB2312" w:hAnsi="宋体" w:hint="eastAsia"/>
                <w:color w:val="000000" w:themeColor="text1"/>
                <w:sz w:val="24"/>
              </w:rPr>
              <w:t xml:space="preserve">□是 </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□否</w:t>
            </w:r>
          </w:p>
        </w:tc>
      </w:tr>
      <w:tr w:rsidR="007D5411" w:rsidRPr="00731713" w14:paraId="5E048F6E" w14:textId="77777777" w:rsidTr="00CB155F">
        <w:trPr>
          <w:trHeight w:val="454"/>
          <w:jc w:val="center"/>
        </w:trPr>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D885" w14:textId="77777777" w:rsidR="007D5411" w:rsidRPr="00731713" w:rsidRDefault="007D5411" w:rsidP="00CB155F">
            <w:pPr>
              <w:widowControl/>
              <w:spacing w:line="280" w:lineRule="exact"/>
              <w:jc w:val="center"/>
              <w:rPr>
                <w:rFonts w:ascii="仿宋_GB2312" w:eastAsia="仿宋_GB2312" w:hAnsi="等线"/>
                <w:b/>
                <w:bCs/>
                <w:color w:val="000000" w:themeColor="text1"/>
                <w:kern w:val="0"/>
                <w:sz w:val="24"/>
              </w:rPr>
            </w:pPr>
            <w:r w:rsidRPr="00731713">
              <w:rPr>
                <w:rFonts w:ascii="仿宋_GB2312" w:eastAsia="仿宋_GB2312" w:hAnsi="等线" w:hint="eastAsia"/>
                <w:b/>
                <w:bCs/>
                <w:color w:val="000000" w:themeColor="text1"/>
                <w:sz w:val="24"/>
              </w:rPr>
              <w:t>序号</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66923FC"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服务工业企业名称</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640D5"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工商注册地、税务征管关系、统计关系在广州市黄埔区、广州开发区及其受托管理和下辖园区（以下简称本区）范围内。有健全的财务制度、具有独立法人资格、实行独立核算</w:t>
            </w:r>
          </w:p>
        </w:tc>
        <w:tc>
          <w:tcPr>
            <w:tcW w:w="1134" w:type="dxa"/>
            <w:tcBorders>
              <w:top w:val="single" w:sz="4" w:space="0" w:color="auto"/>
              <w:left w:val="single" w:sz="4" w:space="0" w:color="auto"/>
              <w:bottom w:val="single" w:sz="4" w:space="0" w:color="auto"/>
              <w:right w:val="single" w:sz="4" w:space="0" w:color="auto"/>
            </w:tcBorders>
            <w:vAlign w:val="center"/>
          </w:tcPr>
          <w:p w14:paraId="4141ED64"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是否工业企业</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F025"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服务类型核实</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5749C"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服务效果</w:t>
            </w:r>
          </w:p>
          <w:p w14:paraId="04E77538"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评价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889214"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证明资料</w:t>
            </w:r>
          </w:p>
          <w:p w14:paraId="1858CD9A"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是否充分</w:t>
            </w:r>
          </w:p>
        </w:tc>
        <w:tc>
          <w:tcPr>
            <w:tcW w:w="992" w:type="dxa"/>
            <w:tcBorders>
              <w:top w:val="single" w:sz="4" w:space="0" w:color="auto"/>
              <w:left w:val="single" w:sz="4" w:space="0" w:color="auto"/>
              <w:bottom w:val="single" w:sz="4" w:space="0" w:color="auto"/>
              <w:right w:val="single" w:sz="4" w:space="0" w:color="auto"/>
            </w:tcBorders>
            <w:vAlign w:val="center"/>
          </w:tcPr>
          <w:p w14:paraId="21D45999"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是否需要现场核查</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6A7E1573" w14:textId="77777777" w:rsidR="007D5411" w:rsidRPr="00731713" w:rsidRDefault="007D5411" w:rsidP="00CB155F">
            <w:pPr>
              <w:spacing w:line="280" w:lineRule="exact"/>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产品类型核实</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209D8F0"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服务合同</w:t>
            </w:r>
          </w:p>
          <w:p w14:paraId="4ED421D7"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总金额</w:t>
            </w:r>
          </w:p>
          <w:p w14:paraId="3B2306DB"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（万元）</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D08E"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申请奖励</w:t>
            </w:r>
          </w:p>
          <w:p w14:paraId="04AFBEFE"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金额</w:t>
            </w:r>
          </w:p>
          <w:p w14:paraId="653EBCDC"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（万元）</w:t>
            </w:r>
          </w:p>
        </w:tc>
        <w:tc>
          <w:tcPr>
            <w:tcW w:w="29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32AB"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扶持资金核实（对于标准化产品按30%给予支持，单个企业奖励额度不超过2万元；对于非标准、个性化订制的产品按30%给予支持，单个企业奖励额度不超过15万元。单个企业每年奖励额度不超过15万元。）</w:t>
            </w:r>
          </w:p>
        </w:tc>
      </w:tr>
      <w:tr w:rsidR="007D5411" w:rsidRPr="00731713" w14:paraId="66D42824" w14:textId="77777777" w:rsidTr="00CB155F">
        <w:trPr>
          <w:trHeight w:val="454"/>
          <w:jc w:val="center"/>
        </w:trPr>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F4979" w14:textId="77777777" w:rsidR="007D5411" w:rsidRPr="00731713" w:rsidRDefault="007D5411" w:rsidP="00CB155F">
            <w:pPr>
              <w:widowControl/>
              <w:jc w:val="center"/>
              <w:rPr>
                <w:rFonts w:ascii="仿宋_GB2312" w:eastAsia="仿宋_GB2312"/>
                <w:color w:val="000000" w:themeColor="text1"/>
                <w:kern w:val="0"/>
                <w:sz w:val="24"/>
              </w:rPr>
            </w:pPr>
            <w:r w:rsidRPr="00731713">
              <w:rPr>
                <w:rFonts w:ascii="仿宋_GB2312" w:eastAsia="仿宋_GB2312" w:hint="eastAsia"/>
                <w:color w:val="000000" w:themeColor="text1"/>
                <w:kern w:val="0"/>
                <w:sz w:val="24"/>
              </w:rPr>
              <w:t>1</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B290FB" w14:textId="77777777" w:rsidR="007D5411" w:rsidRPr="00731713" w:rsidRDefault="007D5411" w:rsidP="00CB155F">
            <w:pPr>
              <w:jc w:val="left"/>
              <w:rPr>
                <w:rFonts w:ascii="仿宋_GB2312" w:eastAsia="仿宋_GB2312" w:hAnsi="等线" w:cs="宋体"/>
                <w:color w:val="000000" w:themeColor="text1"/>
                <w:sz w:val="24"/>
              </w:rPr>
            </w:pP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C7EB"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31B2814D"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2817356D"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D6950E5"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6C5120CE"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7F6460D7"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4086C"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□工业互联网应用评估 </w:t>
            </w:r>
          </w:p>
          <w:p w14:paraId="6F23FBDC"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□解决方案测试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224F3"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□优秀</w:t>
            </w:r>
          </w:p>
          <w:p w14:paraId="65D06C32"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□良好</w:t>
            </w:r>
          </w:p>
          <w:p w14:paraId="07D3A5EA"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□一般</w:t>
            </w:r>
          </w:p>
          <w:p w14:paraId="5D90BD20"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□较差</w:t>
            </w:r>
          </w:p>
          <w:p w14:paraId="14B45A88"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01C814"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□充分</w:t>
            </w:r>
          </w:p>
          <w:p w14:paraId="6D659BB4"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□不充分</w:t>
            </w:r>
          </w:p>
          <w:p w14:paraId="6E132C91"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70A1B155"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r w:rsidRPr="00731713">
              <w:rPr>
                <w:rFonts w:ascii="仿宋_GB2312" w:eastAsia="仿宋_GB2312" w:hAnsi="等线"/>
                <w:color w:val="000000" w:themeColor="text1"/>
                <w:sz w:val="24"/>
              </w:rPr>
              <w:br/>
            </w:r>
            <w:r w:rsidRPr="00731713">
              <w:rPr>
                <w:rFonts w:ascii="仿宋_GB2312" w:eastAsia="仿宋_GB2312" w:hAnsi="等线" w:hint="eastAsia"/>
                <w:color w:val="000000" w:themeColor="text1"/>
                <w:sz w:val="24"/>
              </w:rPr>
              <w:t>□否</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061CF10F"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□标准化</w:t>
            </w:r>
          </w:p>
          <w:p w14:paraId="1F588493"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□非标准定制化产品</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1E2B0C1" w14:textId="77777777" w:rsidR="007D5411" w:rsidRPr="00731713" w:rsidRDefault="007D5411" w:rsidP="00CB155F">
            <w:pPr>
              <w:jc w:val="left"/>
              <w:rPr>
                <w:rFonts w:ascii="仿宋_GB2312" w:eastAsia="仿宋_GB2312" w:hAnsi="等线"/>
                <w:color w:val="000000" w:themeColor="text1"/>
                <w:sz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39C2E" w14:textId="77777777" w:rsidR="007D5411" w:rsidRPr="00731713" w:rsidRDefault="007D5411" w:rsidP="00CB155F">
            <w:pPr>
              <w:jc w:val="left"/>
              <w:rPr>
                <w:rFonts w:ascii="仿宋_GB2312" w:eastAsia="仿宋_GB2312" w:hAnsi="Times New Roman"/>
                <w:color w:val="000000" w:themeColor="text1"/>
                <w:sz w:val="24"/>
              </w:rPr>
            </w:pPr>
          </w:p>
        </w:tc>
        <w:tc>
          <w:tcPr>
            <w:tcW w:w="29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B4FCC"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不符奖励条件；</w:t>
            </w:r>
          </w:p>
          <w:p w14:paraId="1A214311"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p w14:paraId="0916A3B1"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p w14:paraId="44927FD6"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符合奖励条件；</w:t>
            </w:r>
          </w:p>
          <w:p w14:paraId="433F19F8"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建议奖励金额</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万元。</w:t>
            </w:r>
          </w:p>
        </w:tc>
      </w:tr>
      <w:tr w:rsidR="007D5411" w:rsidRPr="00731713" w14:paraId="26BF0726" w14:textId="77777777" w:rsidTr="00CB155F">
        <w:trPr>
          <w:trHeight w:val="454"/>
          <w:jc w:val="center"/>
        </w:trPr>
        <w:tc>
          <w:tcPr>
            <w:tcW w:w="425" w:type="dxa"/>
            <w:gridSpan w:val="2"/>
            <w:tcBorders>
              <w:top w:val="single" w:sz="4" w:space="0" w:color="auto"/>
            </w:tcBorders>
            <w:vAlign w:val="center"/>
          </w:tcPr>
          <w:p w14:paraId="7414E03D" w14:textId="77777777" w:rsidR="007D5411" w:rsidRPr="00731713" w:rsidRDefault="007D5411" w:rsidP="00CB155F">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p>
        </w:tc>
        <w:tc>
          <w:tcPr>
            <w:tcW w:w="655" w:type="dxa"/>
            <w:tcBorders>
              <w:top w:val="single" w:sz="4" w:space="0" w:color="auto"/>
            </w:tcBorders>
            <w:vAlign w:val="center"/>
          </w:tcPr>
          <w:p w14:paraId="5FEB8B54" w14:textId="77777777" w:rsidR="007D5411" w:rsidRPr="00731713" w:rsidRDefault="007D5411" w:rsidP="00CB155F">
            <w:pPr>
              <w:rPr>
                <w:rFonts w:ascii="仿宋_GB2312" w:eastAsia="仿宋_GB2312" w:hAnsi="等线" w:cs="宋体"/>
                <w:color w:val="000000" w:themeColor="text1"/>
                <w:sz w:val="24"/>
              </w:rPr>
            </w:pP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096D"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286F9ABA"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5C8F9C46"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C6B06F2"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00F61968"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7C3953B0"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C8DE3"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□工业互联网应用成熟度评估</w:t>
            </w:r>
          </w:p>
          <w:p w14:paraId="19EC01BA" w14:textId="77777777" w:rsidR="007D5411" w:rsidRPr="00731713" w:rsidRDefault="007D5411" w:rsidP="00CB155F">
            <w:pPr>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□解决方案测试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B0242"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□优秀</w:t>
            </w:r>
          </w:p>
          <w:p w14:paraId="57624E9B"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□良好</w:t>
            </w:r>
          </w:p>
          <w:p w14:paraId="716E65B9"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□一般</w:t>
            </w:r>
          </w:p>
          <w:p w14:paraId="33416D1C"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□较差</w:t>
            </w:r>
          </w:p>
          <w:p w14:paraId="70038B3C" w14:textId="77777777" w:rsidR="007D5411" w:rsidRPr="00731713" w:rsidRDefault="007D5411" w:rsidP="00CB155F">
            <w:pPr>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016240"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□充分</w:t>
            </w:r>
          </w:p>
          <w:p w14:paraId="772308FD"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□不充分</w:t>
            </w:r>
          </w:p>
          <w:p w14:paraId="161CC6A7" w14:textId="77777777" w:rsidR="007D5411" w:rsidRPr="00731713" w:rsidRDefault="007D5411" w:rsidP="00CB155F">
            <w:pPr>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992" w:type="dxa"/>
            <w:tcBorders>
              <w:top w:val="single" w:sz="4" w:space="0" w:color="auto"/>
              <w:left w:val="single" w:sz="4" w:space="0" w:color="auto"/>
              <w:bottom w:val="single" w:sz="4" w:space="0" w:color="auto"/>
              <w:right w:val="single" w:sz="4" w:space="0" w:color="auto"/>
            </w:tcBorders>
          </w:tcPr>
          <w:p w14:paraId="68FDA824" w14:textId="77777777" w:rsidR="007D5411" w:rsidRPr="00731713" w:rsidRDefault="007D5411" w:rsidP="00CB155F">
            <w:pPr>
              <w:rPr>
                <w:rFonts w:ascii="仿宋_GB2312" w:eastAsia="仿宋_GB2312" w:hAnsi="等线"/>
                <w:color w:val="000000" w:themeColor="text1"/>
                <w:sz w:val="24"/>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6628651C"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□标准化</w:t>
            </w:r>
          </w:p>
          <w:p w14:paraId="36BBE2ED"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□非标准定制化产品</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FD6C52" w14:textId="77777777" w:rsidR="007D5411" w:rsidRPr="00731713" w:rsidRDefault="007D5411" w:rsidP="00CB155F">
            <w:pPr>
              <w:rPr>
                <w:rFonts w:ascii="仿宋_GB2312" w:eastAsia="仿宋_GB2312" w:hAnsi="等线"/>
                <w:color w:val="000000" w:themeColor="text1"/>
                <w:sz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77E7" w14:textId="77777777" w:rsidR="007D5411" w:rsidRPr="00731713" w:rsidRDefault="007D5411" w:rsidP="00CB155F">
            <w:pPr>
              <w:rPr>
                <w:rFonts w:ascii="仿宋_GB2312" w:eastAsia="仿宋_GB2312" w:hAnsi="Times New Roman"/>
                <w:color w:val="000000" w:themeColor="text1"/>
                <w:sz w:val="24"/>
              </w:rPr>
            </w:pPr>
          </w:p>
        </w:tc>
        <w:tc>
          <w:tcPr>
            <w:tcW w:w="29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CB43" w14:textId="77777777" w:rsidR="007D5411" w:rsidRPr="00731713" w:rsidRDefault="007D5411" w:rsidP="007D5411">
            <w:pPr>
              <w:numPr>
                <w:ilvl w:val="0"/>
                <w:numId w:val="2"/>
              </w:num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不符奖励条件；</w:t>
            </w:r>
          </w:p>
          <w:p w14:paraId="5C6F8402" w14:textId="77777777" w:rsidR="007D5411" w:rsidRPr="00731713" w:rsidRDefault="007D5411" w:rsidP="00CB155F">
            <w:p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p w14:paraId="3D28232F" w14:textId="77777777" w:rsidR="007D5411" w:rsidRPr="00731713" w:rsidRDefault="007D5411" w:rsidP="007D5411">
            <w:pPr>
              <w:numPr>
                <w:ilvl w:val="0"/>
                <w:numId w:val="2"/>
              </w:numPr>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符合奖励条件；</w:t>
            </w:r>
          </w:p>
          <w:p w14:paraId="47DA8F7A" w14:textId="77777777" w:rsidR="007D5411" w:rsidRPr="00731713" w:rsidRDefault="007D5411" w:rsidP="00CB155F">
            <w:pPr>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建议奖励金额</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万元。</w:t>
            </w:r>
          </w:p>
        </w:tc>
      </w:tr>
      <w:tr w:rsidR="007D5411" w:rsidRPr="00731713" w14:paraId="1970A1A0" w14:textId="77777777" w:rsidTr="00CB155F">
        <w:trPr>
          <w:trHeight w:val="454"/>
          <w:jc w:val="center"/>
        </w:trPr>
        <w:tc>
          <w:tcPr>
            <w:tcW w:w="425" w:type="dxa"/>
            <w:gridSpan w:val="2"/>
            <w:vAlign w:val="center"/>
          </w:tcPr>
          <w:p w14:paraId="09820FC1" w14:textId="77777777" w:rsidR="007D5411" w:rsidRPr="00731713" w:rsidRDefault="007D5411" w:rsidP="00CB155F">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p>
        </w:tc>
        <w:tc>
          <w:tcPr>
            <w:tcW w:w="655" w:type="dxa"/>
            <w:vAlign w:val="center"/>
          </w:tcPr>
          <w:p w14:paraId="5DA31582" w14:textId="77777777" w:rsidR="007D5411" w:rsidRPr="00731713" w:rsidRDefault="007D5411" w:rsidP="00CB155F">
            <w:pPr>
              <w:jc w:val="left"/>
              <w:rPr>
                <w:rFonts w:ascii="仿宋_GB2312" w:eastAsia="仿宋_GB2312" w:hAnsi="等线" w:cs="宋体"/>
                <w:color w:val="000000" w:themeColor="text1"/>
                <w:sz w:val="24"/>
              </w:rPr>
            </w:pP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177C"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5DFAC22B"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77F7C874"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134" w:type="dxa"/>
            <w:tcBorders>
              <w:top w:val="single" w:sz="4" w:space="0" w:color="auto"/>
              <w:left w:val="single" w:sz="4" w:space="0" w:color="auto"/>
              <w:bottom w:val="single" w:sz="4" w:space="0" w:color="auto"/>
              <w:right w:val="single" w:sz="4" w:space="0" w:color="auto"/>
            </w:tcBorders>
          </w:tcPr>
          <w:p w14:paraId="77D20C5D" w14:textId="77777777" w:rsidR="007D5411" w:rsidRPr="00731713" w:rsidRDefault="007D5411" w:rsidP="00CB155F">
            <w:pPr>
              <w:jc w:val="left"/>
              <w:rPr>
                <w:rFonts w:ascii="仿宋_GB2312" w:eastAsia="仿宋_GB2312" w:hAnsi="等线"/>
                <w:color w:val="000000" w:themeColor="text1"/>
                <w:sz w:val="24"/>
              </w:rPr>
            </w:pPr>
          </w:p>
          <w:p w14:paraId="5031404C" w14:textId="77777777" w:rsidR="007D5411" w:rsidRPr="00731713" w:rsidRDefault="007D5411" w:rsidP="00CB155F">
            <w:pPr>
              <w:jc w:val="left"/>
              <w:rPr>
                <w:rFonts w:ascii="仿宋_GB2312" w:eastAsia="仿宋_GB2312" w:hAnsi="等线"/>
                <w:color w:val="000000" w:themeColor="text1"/>
                <w:sz w:val="24"/>
              </w:rPr>
            </w:pPr>
          </w:p>
          <w:p w14:paraId="0C7C8ED6" w14:textId="77777777" w:rsidR="007D5411" w:rsidRPr="00731713" w:rsidRDefault="007D5411" w:rsidP="00CB155F">
            <w:pPr>
              <w:jc w:val="left"/>
              <w:rPr>
                <w:rFonts w:ascii="仿宋_GB2312" w:eastAsia="仿宋_GB2312" w:hAnsi="等线"/>
                <w:color w:val="000000" w:themeColor="text1"/>
                <w:sz w:val="24"/>
              </w:rPr>
            </w:pPr>
          </w:p>
          <w:p w14:paraId="21805873"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53CDE9CD"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1D8F35E4"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2C32"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□工业互联网应用成熟度评估 </w:t>
            </w:r>
          </w:p>
          <w:p w14:paraId="6C932EC3"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□解决方案测试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5DC4F"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□优秀</w:t>
            </w:r>
          </w:p>
          <w:p w14:paraId="7591AB12"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□良好</w:t>
            </w:r>
          </w:p>
          <w:p w14:paraId="705CD2B6"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□一般</w:t>
            </w:r>
          </w:p>
          <w:p w14:paraId="340C9604"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□较差</w:t>
            </w:r>
          </w:p>
          <w:p w14:paraId="61E3E1B5"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6B6D0"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□充分</w:t>
            </w:r>
          </w:p>
          <w:p w14:paraId="5FB05680"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□不充分</w:t>
            </w:r>
          </w:p>
          <w:p w14:paraId="0AF35FF8"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992" w:type="dxa"/>
            <w:tcBorders>
              <w:top w:val="single" w:sz="4" w:space="0" w:color="auto"/>
              <w:left w:val="single" w:sz="4" w:space="0" w:color="auto"/>
              <w:bottom w:val="single" w:sz="4" w:space="0" w:color="auto"/>
              <w:right w:val="single" w:sz="4" w:space="0" w:color="auto"/>
            </w:tcBorders>
          </w:tcPr>
          <w:p w14:paraId="35B55D0C" w14:textId="77777777" w:rsidR="007D5411" w:rsidRPr="00731713" w:rsidRDefault="007D5411" w:rsidP="00CB155F">
            <w:pPr>
              <w:jc w:val="left"/>
              <w:rPr>
                <w:rFonts w:ascii="仿宋_GB2312" w:eastAsia="仿宋_GB2312" w:hAnsi="等线"/>
                <w:color w:val="000000" w:themeColor="text1"/>
                <w:sz w:val="24"/>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09BF78CB"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□标准化</w:t>
            </w:r>
          </w:p>
          <w:p w14:paraId="1189B8A6"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□非标准定制化产品</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B7D74EB" w14:textId="77777777" w:rsidR="007D5411" w:rsidRPr="00731713" w:rsidRDefault="007D5411" w:rsidP="00CB155F">
            <w:pPr>
              <w:jc w:val="left"/>
              <w:rPr>
                <w:rFonts w:ascii="仿宋_GB2312" w:eastAsia="仿宋_GB2312" w:hAnsi="等线"/>
                <w:color w:val="000000" w:themeColor="text1"/>
                <w:sz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B598D" w14:textId="77777777" w:rsidR="007D5411" w:rsidRPr="00731713" w:rsidRDefault="007D5411" w:rsidP="00CB155F">
            <w:pPr>
              <w:jc w:val="left"/>
              <w:rPr>
                <w:rFonts w:ascii="仿宋_GB2312" w:eastAsia="仿宋_GB2312" w:hAnsi="Times New Roman"/>
                <w:color w:val="000000" w:themeColor="text1"/>
                <w:sz w:val="24"/>
              </w:rPr>
            </w:pPr>
          </w:p>
        </w:tc>
        <w:tc>
          <w:tcPr>
            <w:tcW w:w="29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4B91"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不符奖励条件；</w:t>
            </w:r>
          </w:p>
          <w:p w14:paraId="340ACF3F"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p w14:paraId="1DBD6800"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符合奖励条件；</w:t>
            </w:r>
          </w:p>
          <w:p w14:paraId="064B7FC0"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建议奖励金额</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万元。</w:t>
            </w:r>
          </w:p>
        </w:tc>
      </w:tr>
      <w:tr w:rsidR="007D5411" w:rsidRPr="00731713" w14:paraId="5CCDC7D8" w14:textId="77777777" w:rsidTr="00CB155F">
        <w:trPr>
          <w:trHeight w:val="454"/>
          <w:jc w:val="center"/>
        </w:trPr>
        <w:tc>
          <w:tcPr>
            <w:tcW w:w="425" w:type="dxa"/>
            <w:gridSpan w:val="2"/>
            <w:vAlign w:val="center"/>
          </w:tcPr>
          <w:p w14:paraId="10F5256F" w14:textId="77777777" w:rsidR="007D5411" w:rsidRPr="00731713" w:rsidRDefault="007D5411" w:rsidP="00CB155F">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655" w:type="dxa"/>
            <w:vAlign w:val="center"/>
          </w:tcPr>
          <w:p w14:paraId="27A9D08B" w14:textId="77777777" w:rsidR="007D5411" w:rsidRPr="00731713" w:rsidRDefault="007D5411" w:rsidP="00CB155F">
            <w:pPr>
              <w:jc w:val="left"/>
              <w:rPr>
                <w:rFonts w:ascii="仿宋_GB2312" w:eastAsia="仿宋_GB2312" w:hAnsi="等线" w:cs="宋体"/>
                <w:color w:val="000000" w:themeColor="text1"/>
                <w:sz w:val="24"/>
              </w:rPr>
            </w:pP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22755"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259BC29E"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6385FFF6"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134" w:type="dxa"/>
            <w:tcBorders>
              <w:top w:val="single" w:sz="4" w:space="0" w:color="auto"/>
              <w:left w:val="single" w:sz="4" w:space="0" w:color="auto"/>
              <w:bottom w:val="single" w:sz="4" w:space="0" w:color="auto"/>
              <w:right w:val="single" w:sz="4" w:space="0" w:color="auto"/>
            </w:tcBorders>
          </w:tcPr>
          <w:p w14:paraId="26B97508" w14:textId="77777777" w:rsidR="007D5411" w:rsidRPr="00731713" w:rsidRDefault="007D5411" w:rsidP="00CB155F">
            <w:pPr>
              <w:jc w:val="left"/>
              <w:rPr>
                <w:rFonts w:ascii="仿宋_GB2312" w:eastAsia="仿宋_GB2312" w:hAnsi="等线"/>
                <w:color w:val="000000" w:themeColor="text1"/>
                <w:sz w:val="24"/>
              </w:rPr>
            </w:pPr>
          </w:p>
          <w:p w14:paraId="33CB86A1" w14:textId="77777777" w:rsidR="007D5411" w:rsidRPr="00731713" w:rsidRDefault="007D5411" w:rsidP="00CB155F">
            <w:pPr>
              <w:jc w:val="left"/>
              <w:rPr>
                <w:rFonts w:ascii="仿宋_GB2312" w:eastAsia="仿宋_GB2312" w:hAnsi="等线"/>
                <w:color w:val="000000" w:themeColor="text1"/>
                <w:sz w:val="24"/>
              </w:rPr>
            </w:pPr>
          </w:p>
          <w:p w14:paraId="21F89659" w14:textId="77777777" w:rsidR="007D5411" w:rsidRPr="00731713" w:rsidRDefault="007D5411" w:rsidP="00CB155F">
            <w:pPr>
              <w:jc w:val="left"/>
              <w:rPr>
                <w:rFonts w:ascii="仿宋_GB2312" w:eastAsia="仿宋_GB2312" w:hAnsi="等线"/>
                <w:color w:val="000000" w:themeColor="text1"/>
                <w:sz w:val="24"/>
              </w:rPr>
            </w:pPr>
          </w:p>
          <w:p w14:paraId="58AC8F39"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6EFF7511"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593AF493"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9EB8"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□工业互联网应用成熟度评估 </w:t>
            </w:r>
          </w:p>
          <w:p w14:paraId="4966C139"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□解决方案测试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F9362"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□优秀</w:t>
            </w:r>
          </w:p>
          <w:p w14:paraId="1E95CAC1"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□良好</w:t>
            </w:r>
          </w:p>
          <w:p w14:paraId="739011C5"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□一般</w:t>
            </w:r>
          </w:p>
          <w:p w14:paraId="7906B397"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□较差</w:t>
            </w:r>
          </w:p>
          <w:p w14:paraId="11249FF8"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9A72A"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□充分</w:t>
            </w:r>
          </w:p>
          <w:p w14:paraId="042EC756"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□不充分</w:t>
            </w:r>
          </w:p>
          <w:p w14:paraId="11A1CFE3"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992" w:type="dxa"/>
            <w:tcBorders>
              <w:top w:val="single" w:sz="4" w:space="0" w:color="auto"/>
              <w:left w:val="single" w:sz="4" w:space="0" w:color="auto"/>
              <w:bottom w:val="single" w:sz="4" w:space="0" w:color="auto"/>
              <w:right w:val="single" w:sz="4" w:space="0" w:color="auto"/>
            </w:tcBorders>
          </w:tcPr>
          <w:p w14:paraId="07B1004D" w14:textId="77777777" w:rsidR="007D5411" w:rsidRPr="00731713" w:rsidRDefault="007D5411" w:rsidP="00CB155F">
            <w:pPr>
              <w:jc w:val="left"/>
              <w:rPr>
                <w:rFonts w:ascii="仿宋_GB2312" w:eastAsia="仿宋_GB2312" w:hAnsi="等线"/>
                <w:color w:val="000000" w:themeColor="text1"/>
                <w:sz w:val="24"/>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2C652C5E"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□标准化</w:t>
            </w:r>
          </w:p>
          <w:p w14:paraId="4063D3F0"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□非标准定制化产品</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C66418" w14:textId="77777777" w:rsidR="007D5411" w:rsidRPr="00731713" w:rsidRDefault="007D5411" w:rsidP="00CB155F">
            <w:pPr>
              <w:jc w:val="left"/>
              <w:rPr>
                <w:rFonts w:ascii="仿宋_GB2312" w:eastAsia="仿宋_GB2312" w:hAnsi="等线"/>
                <w:color w:val="000000" w:themeColor="text1"/>
                <w:sz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AD89D" w14:textId="77777777" w:rsidR="007D5411" w:rsidRPr="00731713" w:rsidRDefault="007D5411" w:rsidP="00CB155F">
            <w:pPr>
              <w:jc w:val="left"/>
              <w:rPr>
                <w:rFonts w:ascii="仿宋_GB2312" w:eastAsia="仿宋_GB2312" w:hAnsi="Times New Roman"/>
                <w:color w:val="000000" w:themeColor="text1"/>
                <w:sz w:val="24"/>
              </w:rPr>
            </w:pPr>
          </w:p>
        </w:tc>
        <w:tc>
          <w:tcPr>
            <w:tcW w:w="29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EE74"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不符奖励条件；</w:t>
            </w:r>
          </w:p>
          <w:p w14:paraId="4C4CB5CD"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p w14:paraId="35E75543"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符合奖励条件；</w:t>
            </w:r>
          </w:p>
          <w:p w14:paraId="06BEB260"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建议奖励金额</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万元。</w:t>
            </w:r>
          </w:p>
        </w:tc>
      </w:tr>
      <w:tr w:rsidR="007D5411" w:rsidRPr="00731713" w14:paraId="65129145" w14:textId="77777777" w:rsidTr="00CB155F">
        <w:trPr>
          <w:trHeight w:val="454"/>
          <w:jc w:val="center"/>
        </w:trPr>
        <w:tc>
          <w:tcPr>
            <w:tcW w:w="425" w:type="dxa"/>
            <w:gridSpan w:val="2"/>
            <w:vAlign w:val="center"/>
          </w:tcPr>
          <w:p w14:paraId="5D78816F" w14:textId="77777777" w:rsidR="007D5411" w:rsidRPr="00731713" w:rsidRDefault="007D5411" w:rsidP="00CB155F">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655" w:type="dxa"/>
            <w:vAlign w:val="center"/>
          </w:tcPr>
          <w:p w14:paraId="730A629A" w14:textId="77777777" w:rsidR="007D5411" w:rsidRPr="00731713" w:rsidRDefault="007D5411" w:rsidP="00CB155F">
            <w:pPr>
              <w:jc w:val="left"/>
              <w:rPr>
                <w:rFonts w:ascii="仿宋_GB2312" w:eastAsia="仿宋_GB2312" w:hAnsi="等线" w:cs="宋体"/>
                <w:color w:val="000000" w:themeColor="text1"/>
                <w:sz w:val="24"/>
              </w:rPr>
            </w:pP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A1A2"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6BC6AF12"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4037430B"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134" w:type="dxa"/>
            <w:tcBorders>
              <w:top w:val="single" w:sz="4" w:space="0" w:color="auto"/>
              <w:left w:val="single" w:sz="4" w:space="0" w:color="auto"/>
              <w:bottom w:val="single" w:sz="4" w:space="0" w:color="auto"/>
              <w:right w:val="single" w:sz="4" w:space="0" w:color="auto"/>
            </w:tcBorders>
          </w:tcPr>
          <w:p w14:paraId="2313E06E" w14:textId="77777777" w:rsidR="007D5411" w:rsidRPr="00731713" w:rsidRDefault="007D5411" w:rsidP="00CB155F">
            <w:pPr>
              <w:jc w:val="left"/>
              <w:rPr>
                <w:rFonts w:ascii="仿宋_GB2312" w:eastAsia="仿宋_GB2312" w:hAnsi="等线"/>
                <w:color w:val="000000" w:themeColor="text1"/>
                <w:sz w:val="24"/>
              </w:rPr>
            </w:pPr>
          </w:p>
          <w:p w14:paraId="4C9590DC" w14:textId="77777777" w:rsidR="007D5411" w:rsidRPr="00731713" w:rsidRDefault="007D5411" w:rsidP="00CB155F">
            <w:pPr>
              <w:jc w:val="left"/>
              <w:rPr>
                <w:rFonts w:ascii="仿宋_GB2312" w:eastAsia="仿宋_GB2312" w:hAnsi="等线"/>
                <w:color w:val="000000" w:themeColor="text1"/>
                <w:sz w:val="24"/>
              </w:rPr>
            </w:pPr>
          </w:p>
          <w:p w14:paraId="20E32AE8" w14:textId="77777777" w:rsidR="007D5411" w:rsidRPr="00731713" w:rsidRDefault="007D5411" w:rsidP="00CB155F">
            <w:pPr>
              <w:jc w:val="left"/>
              <w:rPr>
                <w:rFonts w:ascii="仿宋_GB2312" w:eastAsia="仿宋_GB2312" w:hAnsi="等线"/>
                <w:color w:val="000000" w:themeColor="text1"/>
                <w:sz w:val="24"/>
              </w:rPr>
            </w:pPr>
          </w:p>
          <w:p w14:paraId="45F1B7BC"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□是</w:t>
            </w:r>
          </w:p>
          <w:p w14:paraId="65227CA3"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□否</w:t>
            </w:r>
          </w:p>
          <w:p w14:paraId="77147525"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EF6EA"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□工业互联网应用成熟度评估 </w:t>
            </w:r>
          </w:p>
          <w:p w14:paraId="12B34D32"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□解决方案测试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53702"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□优秀</w:t>
            </w:r>
          </w:p>
          <w:p w14:paraId="743BF1E9"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□良好</w:t>
            </w:r>
          </w:p>
          <w:p w14:paraId="3ABC5B99"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□一般</w:t>
            </w:r>
          </w:p>
          <w:p w14:paraId="6712E268"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□较差</w:t>
            </w:r>
          </w:p>
          <w:p w14:paraId="5A84AA36"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82D22E"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□充分</w:t>
            </w:r>
          </w:p>
          <w:p w14:paraId="6BC5EC26"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□不充分</w:t>
            </w:r>
          </w:p>
          <w:p w14:paraId="23016BE9" w14:textId="77777777" w:rsidR="007D5411" w:rsidRPr="00731713" w:rsidRDefault="007D5411" w:rsidP="00CB155F">
            <w:pPr>
              <w:jc w:val="left"/>
              <w:rPr>
                <w:rFonts w:ascii="仿宋_GB2312" w:eastAsia="仿宋_GB2312" w:hAnsi="等线"/>
                <w:color w:val="000000" w:themeColor="text1"/>
                <w:sz w:val="24"/>
                <w:u w:val="single"/>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w:t>
            </w:r>
          </w:p>
        </w:tc>
        <w:tc>
          <w:tcPr>
            <w:tcW w:w="992" w:type="dxa"/>
            <w:tcBorders>
              <w:top w:val="single" w:sz="4" w:space="0" w:color="auto"/>
              <w:left w:val="single" w:sz="4" w:space="0" w:color="auto"/>
              <w:bottom w:val="single" w:sz="4" w:space="0" w:color="auto"/>
              <w:right w:val="single" w:sz="4" w:space="0" w:color="auto"/>
            </w:tcBorders>
          </w:tcPr>
          <w:p w14:paraId="08959819" w14:textId="77777777" w:rsidR="007D5411" w:rsidRPr="00731713" w:rsidRDefault="007D5411" w:rsidP="00CB155F">
            <w:pPr>
              <w:jc w:val="left"/>
              <w:rPr>
                <w:rFonts w:ascii="仿宋_GB2312" w:eastAsia="仿宋_GB2312" w:hAnsi="等线"/>
                <w:color w:val="000000" w:themeColor="text1"/>
                <w:sz w:val="24"/>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6DF8B160"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□标准化</w:t>
            </w:r>
          </w:p>
          <w:p w14:paraId="78B995D9"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□非标准定制化产品</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2B6AE48" w14:textId="77777777" w:rsidR="007D5411" w:rsidRPr="00731713" w:rsidRDefault="007D5411" w:rsidP="00CB155F">
            <w:pPr>
              <w:jc w:val="left"/>
              <w:rPr>
                <w:rFonts w:ascii="仿宋_GB2312" w:eastAsia="仿宋_GB2312" w:hAnsi="等线"/>
                <w:color w:val="000000" w:themeColor="text1"/>
                <w:sz w:val="24"/>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8AACB" w14:textId="77777777" w:rsidR="007D5411" w:rsidRPr="00731713" w:rsidRDefault="007D5411" w:rsidP="00CB155F">
            <w:pPr>
              <w:jc w:val="left"/>
              <w:rPr>
                <w:rFonts w:ascii="仿宋_GB2312" w:eastAsia="仿宋_GB2312" w:hAnsi="Times New Roman"/>
                <w:color w:val="000000" w:themeColor="text1"/>
                <w:sz w:val="24"/>
              </w:rPr>
            </w:pPr>
          </w:p>
        </w:tc>
        <w:tc>
          <w:tcPr>
            <w:tcW w:w="29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CEEC9"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不符奖励条件；</w:t>
            </w:r>
          </w:p>
          <w:p w14:paraId="33F178FA" w14:textId="77777777" w:rsidR="007D5411" w:rsidRPr="00731713" w:rsidRDefault="007D5411" w:rsidP="00CB155F">
            <w:p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原因:</w:t>
            </w:r>
            <w:r w:rsidRPr="00731713">
              <w:rPr>
                <w:rFonts w:ascii="仿宋_GB2312" w:eastAsia="仿宋_GB2312" w:hAnsi="等线" w:hint="eastAsia"/>
                <w:color w:val="000000" w:themeColor="text1"/>
                <w:sz w:val="24"/>
                <w:u w:val="single"/>
              </w:rPr>
              <w:t xml:space="preserve">                 </w:t>
            </w:r>
          </w:p>
          <w:p w14:paraId="51BACE22" w14:textId="77777777" w:rsidR="007D5411" w:rsidRPr="00731713" w:rsidRDefault="007D5411" w:rsidP="007D5411">
            <w:pPr>
              <w:numPr>
                <w:ilvl w:val="0"/>
                <w:numId w:val="2"/>
              </w:numPr>
              <w:jc w:val="left"/>
              <w:rPr>
                <w:rFonts w:ascii="仿宋_GB2312" w:eastAsia="仿宋_GB2312" w:hAnsi="等线"/>
                <w:color w:val="000000" w:themeColor="text1"/>
                <w:sz w:val="24"/>
              </w:rPr>
            </w:pPr>
            <w:r w:rsidRPr="00731713">
              <w:rPr>
                <w:rFonts w:ascii="仿宋_GB2312" w:eastAsia="仿宋_GB2312" w:hAnsi="等线" w:hint="eastAsia"/>
                <w:color w:val="000000" w:themeColor="text1"/>
                <w:sz w:val="24"/>
              </w:rPr>
              <w:t xml:space="preserve"> 符合奖励条件；</w:t>
            </w:r>
          </w:p>
          <w:p w14:paraId="0682DADA" w14:textId="77777777" w:rsidR="007D5411" w:rsidRPr="00731713" w:rsidRDefault="007D5411" w:rsidP="00CB155F">
            <w:pPr>
              <w:jc w:val="left"/>
              <w:rPr>
                <w:rFonts w:ascii="仿宋_GB2312" w:eastAsia="仿宋_GB2312" w:hAnsi="等线" w:cs="宋体"/>
                <w:color w:val="000000" w:themeColor="text1"/>
                <w:sz w:val="24"/>
              </w:rPr>
            </w:pPr>
            <w:r w:rsidRPr="00731713">
              <w:rPr>
                <w:rFonts w:ascii="仿宋_GB2312" w:eastAsia="仿宋_GB2312" w:hAnsi="等线" w:hint="eastAsia"/>
                <w:color w:val="000000" w:themeColor="text1"/>
                <w:sz w:val="24"/>
              </w:rPr>
              <w:t>建议奖励金额</w:t>
            </w:r>
            <w:r w:rsidRPr="00731713">
              <w:rPr>
                <w:rFonts w:ascii="仿宋_GB2312" w:eastAsia="仿宋_GB2312" w:hAnsi="等线" w:hint="eastAsia"/>
                <w:color w:val="000000" w:themeColor="text1"/>
                <w:sz w:val="24"/>
                <w:u w:val="single"/>
              </w:rPr>
              <w:t xml:space="preserve">         </w:t>
            </w:r>
            <w:r w:rsidRPr="00731713">
              <w:rPr>
                <w:rFonts w:ascii="仿宋_GB2312" w:eastAsia="仿宋_GB2312" w:hAnsi="等线" w:hint="eastAsia"/>
                <w:color w:val="000000" w:themeColor="text1"/>
                <w:sz w:val="24"/>
              </w:rPr>
              <w:t>万元。</w:t>
            </w:r>
          </w:p>
        </w:tc>
      </w:tr>
      <w:tr w:rsidR="007D5411" w:rsidRPr="00731713" w14:paraId="38B6F095" w14:textId="77777777" w:rsidTr="00CB155F">
        <w:trPr>
          <w:trHeight w:val="454"/>
          <w:jc w:val="center"/>
        </w:trPr>
        <w:tc>
          <w:tcPr>
            <w:tcW w:w="12799" w:type="dxa"/>
            <w:gridSpan w:val="16"/>
            <w:tcBorders>
              <w:top w:val="single" w:sz="4" w:space="0" w:color="auto"/>
              <w:left w:val="single" w:sz="4" w:space="0" w:color="auto"/>
              <w:bottom w:val="single" w:sz="4" w:space="0" w:color="auto"/>
              <w:right w:val="single" w:sz="4" w:space="0" w:color="auto"/>
            </w:tcBorders>
            <w:vAlign w:val="center"/>
          </w:tcPr>
          <w:p w14:paraId="145BE720" w14:textId="77777777" w:rsidR="007D5411" w:rsidRPr="00731713" w:rsidRDefault="007D5411" w:rsidP="00CB155F">
            <w:pPr>
              <w:spacing w:line="280" w:lineRule="exact"/>
              <w:jc w:val="center"/>
              <w:rPr>
                <w:rFonts w:ascii="仿宋_GB2312" w:eastAsia="仿宋_GB2312" w:hAnsi="等线"/>
                <w:b/>
                <w:bCs/>
                <w:color w:val="000000" w:themeColor="text1"/>
                <w:sz w:val="24"/>
              </w:rPr>
            </w:pPr>
            <w:r w:rsidRPr="00731713">
              <w:rPr>
                <w:rFonts w:ascii="仿宋_GB2312" w:eastAsia="仿宋_GB2312" w:hAnsi="等线" w:hint="eastAsia"/>
                <w:b/>
                <w:bCs/>
                <w:color w:val="000000" w:themeColor="text1"/>
                <w:sz w:val="24"/>
              </w:rPr>
              <w:t>合计：</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BE6F0C" w14:textId="77777777" w:rsidR="007D5411" w:rsidRPr="00731713" w:rsidRDefault="007D5411" w:rsidP="00CB155F">
            <w:pPr>
              <w:spacing w:line="280" w:lineRule="exact"/>
              <w:jc w:val="center"/>
              <w:rPr>
                <w:rFonts w:ascii="仿宋_GB2312" w:eastAsia="仿宋_GB2312" w:hAnsi="等线"/>
                <w:b/>
                <w:bCs/>
                <w:color w:val="000000" w:themeColor="text1"/>
                <w:sz w:val="24"/>
              </w:rPr>
            </w:pPr>
          </w:p>
        </w:tc>
      </w:tr>
      <w:tr w:rsidR="007D5411" w:rsidRPr="00731713" w14:paraId="1D71EE0D" w14:textId="77777777" w:rsidTr="00CB155F">
        <w:trPr>
          <w:trHeight w:val="454"/>
          <w:jc w:val="center"/>
        </w:trPr>
        <w:tc>
          <w:tcPr>
            <w:tcW w:w="4862" w:type="dxa"/>
            <w:gridSpan w:val="7"/>
            <w:tcBorders>
              <w:top w:val="single" w:sz="4" w:space="0" w:color="auto"/>
              <w:left w:val="single" w:sz="4" w:space="0" w:color="auto"/>
              <w:bottom w:val="single" w:sz="4" w:space="0" w:color="auto"/>
              <w:right w:val="single" w:sz="4" w:space="0" w:color="auto"/>
            </w:tcBorders>
            <w:vAlign w:val="center"/>
          </w:tcPr>
          <w:p w14:paraId="5D385A12" w14:textId="77777777" w:rsidR="007D5411" w:rsidRPr="00731713" w:rsidRDefault="007D5411" w:rsidP="00CB155F">
            <w:pPr>
              <w:spacing w:line="300" w:lineRule="exact"/>
              <w:jc w:val="center"/>
              <w:rPr>
                <w:rFonts w:ascii="宋体" w:hAnsi="宋体"/>
                <w:color w:val="000000" w:themeColor="text1"/>
                <w:sz w:val="24"/>
              </w:rPr>
            </w:pPr>
            <w:r w:rsidRPr="00731713">
              <w:rPr>
                <w:rFonts w:ascii="仿宋_GB2312" w:eastAsia="仿宋_GB2312" w:hAnsi="宋体"/>
                <w:b/>
                <w:color w:val="000000" w:themeColor="text1"/>
                <w:sz w:val="24"/>
              </w:rPr>
              <w:t>专家综合意见</w:t>
            </w:r>
          </w:p>
        </w:tc>
        <w:tc>
          <w:tcPr>
            <w:tcW w:w="9780" w:type="dxa"/>
            <w:gridSpan w:val="10"/>
            <w:tcBorders>
              <w:top w:val="single" w:sz="4" w:space="0" w:color="auto"/>
              <w:left w:val="single" w:sz="4" w:space="0" w:color="auto"/>
              <w:bottom w:val="single" w:sz="4" w:space="0" w:color="auto"/>
            </w:tcBorders>
            <w:vAlign w:val="center"/>
          </w:tcPr>
          <w:p w14:paraId="55E44B7D" w14:textId="77777777" w:rsidR="007D5411" w:rsidRPr="00731713" w:rsidRDefault="007D5411" w:rsidP="00CB155F">
            <w:pPr>
              <w:spacing w:line="300" w:lineRule="exact"/>
              <w:jc w:val="left"/>
              <w:rPr>
                <w:rFonts w:ascii="宋体" w:hAnsi="宋体"/>
                <w:color w:val="000000" w:themeColor="text1"/>
                <w:sz w:val="24"/>
              </w:rPr>
            </w:pPr>
          </w:p>
          <w:p w14:paraId="3230EA47" w14:textId="77777777" w:rsidR="007D5411" w:rsidRPr="00731713" w:rsidRDefault="007D5411" w:rsidP="00CB155F">
            <w:pPr>
              <w:spacing w:line="300" w:lineRule="exact"/>
              <w:jc w:val="left"/>
              <w:rPr>
                <w:rFonts w:ascii="宋体" w:hAnsi="宋体"/>
                <w:color w:val="000000" w:themeColor="text1"/>
                <w:sz w:val="24"/>
              </w:rPr>
            </w:pPr>
          </w:p>
          <w:p w14:paraId="199886E7" w14:textId="77777777" w:rsidR="007D5411" w:rsidRPr="00731713" w:rsidRDefault="007D5411" w:rsidP="00CB155F">
            <w:pPr>
              <w:spacing w:line="300" w:lineRule="exact"/>
              <w:jc w:val="left"/>
              <w:rPr>
                <w:rFonts w:ascii="宋体" w:hAnsi="宋体"/>
                <w:color w:val="000000" w:themeColor="text1"/>
                <w:sz w:val="24"/>
              </w:rPr>
            </w:pPr>
          </w:p>
          <w:p w14:paraId="0B7C0EFB" w14:textId="77777777" w:rsidR="007D5411" w:rsidRPr="00731713" w:rsidRDefault="007D5411" w:rsidP="00CB155F">
            <w:pPr>
              <w:spacing w:line="300" w:lineRule="exact"/>
              <w:jc w:val="left"/>
              <w:rPr>
                <w:rFonts w:ascii="宋体" w:hAnsi="宋体"/>
                <w:color w:val="000000" w:themeColor="text1"/>
                <w:sz w:val="24"/>
              </w:rPr>
            </w:pPr>
          </w:p>
          <w:p w14:paraId="31577C77" w14:textId="77777777" w:rsidR="007D5411" w:rsidRPr="00731713" w:rsidRDefault="007D5411" w:rsidP="00CB155F">
            <w:pPr>
              <w:spacing w:line="300" w:lineRule="exact"/>
              <w:jc w:val="left"/>
              <w:rPr>
                <w:rFonts w:ascii="宋体" w:hAnsi="宋体"/>
                <w:color w:val="000000" w:themeColor="text1"/>
                <w:sz w:val="24"/>
              </w:rPr>
            </w:pPr>
          </w:p>
          <w:p w14:paraId="044EAD70" w14:textId="77777777" w:rsidR="007D5411" w:rsidRPr="00731713" w:rsidRDefault="007D5411" w:rsidP="00CB155F">
            <w:pPr>
              <w:spacing w:line="300" w:lineRule="exact"/>
              <w:jc w:val="left"/>
              <w:rPr>
                <w:rFonts w:ascii="宋体" w:hAnsi="宋体"/>
                <w:b/>
                <w:bCs/>
                <w:color w:val="000000" w:themeColor="text1"/>
                <w:sz w:val="24"/>
              </w:rPr>
            </w:pPr>
            <w:r w:rsidRPr="00731713">
              <w:rPr>
                <w:rFonts w:ascii="宋体" w:hAnsi="宋体"/>
                <w:b/>
                <w:bCs/>
                <w:color w:val="000000" w:themeColor="text1"/>
                <w:sz w:val="24"/>
              </w:rPr>
              <w:t>专家签名：</w:t>
            </w:r>
          </w:p>
          <w:p w14:paraId="59604ABF" w14:textId="77777777" w:rsidR="007D5411" w:rsidRPr="00731713" w:rsidRDefault="007D5411" w:rsidP="00CB155F">
            <w:pPr>
              <w:spacing w:line="300" w:lineRule="exact"/>
              <w:jc w:val="left"/>
              <w:rPr>
                <w:rFonts w:ascii="宋体" w:hAnsi="宋体"/>
                <w:color w:val="000000" w:themeColor="text1"/>
                <w:sz w:val="24"/>
              </w:rPr>
            </w:pPr>
          </w:p>
          <w:p w14:paraId="5E206FE8" w14:textId="77777777" w:rsidR="007D5411" w:rsidRPr="00731713" w:rsidRDefault="007D5411" w:rsidP="00CB155F">
            <w:pPr>
              <w:spacing w:line="300" w:lineRule="exact"/>
              <w:ind w:right="1040"/>
              <w:jc w:val="left"/>
              <w:rPr>
                <w:rFonts w:ascii="宋体" w:hAnsi="宋体"/>
                <w:color w:val="000000" w:themeColor="text1"/>
                <w:sz w:val="24"/>
              </w:rPr>
            </w:pP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年</w:t>
            </w:r>
            <w:r w:rsidRPr="00731713">
              <w:rPr>
                <w:rFonts w:ascii="宋体" w:hAnsi="宋体" w:hint="eastAsia"/>
                <w:color w:val="000000" w:themeColor="text1"/>
                <w:sz w:val="24"/>
              </w:rPr>
              <w:t xml:space="preserve"> </w:t>
            </w:r>
            <w:r w:rsidRPr="00731713">
              <w:rPr>
                <w:rFonts w:ascii="宋体" w:hAnsi="宋体"/>
                <w:color w:val="000000" w:themeColor="text1"/>
                <w:sz w:val="24"/>
              </w:rPr>
              <w:t xml:space="preserve">  </w:t>
            </w:r>
            <w:r w:rsidRPr="00731713">
              <w:rPr>
                <w:rFonts w:ascii="宋体" w:hAnsi="宋体"/>
                <w:color w:val="000000" w:themeColor="text1"/>
                <w:sz w:val="24"/>
              </w:rPr>
              <w:t>月</w:t>
            </w: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日</w:t>
            </w:r>
          </w:p>
        </w:tc>
      </w:tr>
    </w:tbl>
    <w:p w14:paraId="36C6293D" w14:textId="77777777" w:rsidR="007D5411" w:rsidRPr="00731713" w:rsidRDefault="007D5411" w:rsidP="007D5411">
      <w:pPr>
        <w:rPr>
          <w:color w:val="000000" w:themeColor="text1"/>
        </w:rPr>
      </w:pPr>
    </w:p>
    <w:p w14:paraId="1AF3B57C" w14:textId="1AD1A550" w:rsidR="00853D94" w:rsidRPr="007D5411" w:rsidRDefault="007D5411" w:rsidP="007D5411">
      <w:pPr>
        <w:widowControl/>
        <w:jc w:val="left"/>
        <w:rPr>
          <w:rFonts w:ascii="Times New Roman" w:eastAsia="仿宋_GB2312" w:hAnsi="Times New Roman" w:cs="Times New Roman" w:hint="eastAsia"/>
          <w:color w:val="000000" w:themeColor="text1"/>
          <w:sz w:val="30"/>
          <w:szCs w:val="30"/>
          <w:lang w:val="x-none"/>
        </w:rPr>
      </w:pPr>
      <w:r w:rsidRPr="00731713">
        <w:rPr>
          <w:rFonts w:ascii="宋体" w:hAnsi="宋体" w:hint="eastAsia"/>
          <w:color w:val="000000" w:themeColor="text1"/>
          <w:szCs w:val="21"/>
        </w:rPr>
        <w:t>备注：本评审标准依据为《广州市黄埔区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府</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2019</w:t>
      </w:r>
      <w:r w:rsidRPr="00731713">
        <w:rPr>
          <w:rFonts w:ascii="宋体" w:hAnsi="宋体" w:hint="eastAsia"/>
          <w:color w:val="000000" w:themeColor="text1"/>
          <w:szCs w:val="21"/>
        </w:rPr>
        <w:t>〕</w:t>
      </w:r>
      <w:r w:rsidRPr="00731713">
        <w:rPr>
          <w:rFonts w:ascii="宋体" w:hAnsi="宋体" w:hint="eastAsia"/>
          <w:color w:val="000000" w:themeColor="text1"/>
          <w:szCs w:val="21"/>
        </w:rPr>
        <w:t>9</w:t>
      </w:r>
      <w:r w:rsidRPr="00731713">
        <w:rPr>
          <w:rFonts w:ascii="宋体" w:hAnsi="宋体" w:hint="eastAsia"/>
          <w:color w:val="000000" w:themeColor="text1"/>
          <w:szCs w:val="21"/>
        </w:rPr>
        <w:t>号）</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&lt;</w:t>
      </w:r>
      <w:r w:rsidRPr="00731713">
        <w:rPr>
          <w:rFonts w:ascii="宋体" w:hAnsi="宋体" w:hint="eastAsia"/>
          <w:color w:val="000000" w:themeColor="text1"/>
          <w:szCs w:val="21"/>
        </w:rPr>
        <w:t>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广州开发区促进工业互联网产业发展办法实施细则</w:t>
      </w:r>
      <w:r w:rsidRPr="00731713">
        <w:rPr>
          <w:rFonts w:ascii="宋体" w:hAnsi="宋体" w:hint="eastAsia"/>
          <w:color w:val="000000" w:themeColor="text1"/>
          <w:szCs w:val="21"/>
        </w:rPr>
        <w:t>&gt;</w:t>
      </w:r>
      <w:r w:rsidRPr="00731713">
        <w:rPr>
          <w:rFonts w:ascii="宋体" w:hAnsi="宋体" w:hint="eastAsia"/>
          <w:color w:val="000000" w:themeColor="text1"/>
          <w:szCs w:val="21"/>
        </w:rPr>
        <w:t>的通知</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工信</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字</w:t>
      </w:r>
      <w:r w:rsidRPr="00731713">
        <w:rPr>
          <w:rFonts w:ascii="宋体" w:hAnsi="宋体" w:hint="eastAsia"/>
          <w:color w:val="000000" w:themeColor="text1"/>
          <w:szCs w:val="21"/>
        </w:rPr>
        <w:t>[2019]2</w:t>
      </w:r>
      <w:r w:rsidRPr="00731713">
        <w:rPr>
          <w:rFonts w:ascii="宋体" w:hAnsi="宋体" w:hint="eastAsia"/>
          <w:color w:val="000000" w:themeColor="text1"/>
          <w:szCs w:val="21"/>
        </w:rPr>
        <w:t>号</w:t>
      </w:r>
      <w:r w:rsidRPr="00731713">
        <w:rPr>
          <w:rFonts w:ascii="宋体" w:hAnsi="宋体" w:hint="eastAsia"/>
          <w:color w:val="000000" w:themeColor="text1"/>
          <w:szCs w:val="21"/>
        </w:rPr>
        <w:t>)</w:t>
      </w:r>
      <w:bookmarkStart w:id="3" w:name="_GoBack"/>
      <w:bookmarkEnd w:id="3"/>
    </w:p>
    <w:sectPr w:rsidR="00853D94" w:rsidRPr="007D5411" w:rsidSect="007D5411">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7B354" w14:textId="77777777" w:rsidR="007D5411" w:rsidRDefault="007D5411" w:rsidP="007D5411">
      <w:r>
        <w:separator/>
      </w:r>
    </w:p>
  </w:endnote>
  <w:endnote w:type="continuationSeparator" w:id="0">
    <w:p w14:paraId="49CC8998" w14:textId="77777777" w:rsidR="007D5411" w:rsidRDefault="007D5411" w:rsidP="007D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2060143"/>
      <w:docPartObj>
        <w:docPartGallery w:val="Page Numbers (Bottom of Page)"/>
        <w:docPartUnique/>
      </w:docPartObj>
    </w:sdtPr>
    <w:sdtEndPr>
      <w:rPr>
        <w:rFonts w:ascii="Times New Roman" w:hAnsi="Times New Roman" w:cs="Times New Roman"/>
        <w:sz w:val="28"/>
        <w:szCs w:val="28"/>
      </w:rPr>
    </w:sdtEndPr>
    <w:sdtContent>
      <w:p w14:paraId="1263F9BD" w14:textId="14A4113D" w:rsidR="007D5411" w:rsidRPr="007D5411" w:rsidRDefault="007D5411">
        <w:pPr>
          <w:pStyle w:val="a5"/>
          <w:jc w:val="center"/>
          <w:rPr>
            <w:rFonts w:ascii="Times New Roman" w:hAnsi="Times New Roman" w:cs="Times New Roman"/>
            <w:sz w:val="28"/>
            <w:szCs w:val="28"/>
          </w:rPr>
        </w:pPr>
        <w:r w:rsidRPr="007D5411">
          <w:rPr>
            <w:rFonts w:ascii="Times New Roman" w:hAnsi="Times New Roman" w:cs="Times New Roman"/>
            <w:sz w:val="28"/>
            <w:szCs w:val="28"/>
          </w:rPr>
          <w:fldChar w:fldCharType="begin"/>
        </w:r>
        <w:r w:rsidRPr="007D5411">
          <w:rPr>
            <w:rFonts w:ascii="Times New Roman" w:hAnsi="Times New Roman" w:cs="Times New Roman"/>
            <w:sz w:val="28"/>
            <w:szCs w:val="28"/>
          </w:rPr>
          <w:instrText>PAGE   \* MERGEFORMAT</w:instrText>
        </w:r>
        <w:r w:rsidRPr="007D5411">
          <w:rPr>
            <w:rFonts w:ascii="Times New Roman" w:hAnsi="Times New Roman" w:cs="Times New Roman"/>
            <w:sz w:val="28"/>
            <w:szCs w:val="28"/>
          </w:rPr>
          <w:fldChar w:fldCharType="separate"/>
        </w:r>
        <w:r w:rsidRPr="007D5411">
          <w:rPr>
            <w:rFonts w:ascii="Times New Roman" w:hAnsi="Times New Roman" w:cs="Times New Roman"/>
            <w:sz w:val="28"/>
            <w:szCs w:val="28"/>
            <w:lang w:val="zh-CN"/>
          </w:rPr>
          <w:t>2</w:t>
        </w:r>
        <w:r w:rsidRPr="007D5411">
          <w:rPr>
            <w:rFonts w:ascii="Times New Roman" w:hAnsi="Times New Roman" w:cs="Times New Roman"/>
            <w:sz w:val="28"/>
            <w:szCs w:val="28"/>
          </w:rPr>
          <w:fldChar w:fldCharType="end"/>
        </w:r>
      </w:p>
    </w:sdtContent>
  </w:sdt>
  <w:p w14:paraId="274B76F0" w14:textId="77777777" w:rsidR="007D5411" w:rsidRDefault="007D54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7B607" w14:textId="77777777" w:rsidR="007D5411" w:rsidRDefault="007D5411" w:rsidP="007D5411">
      <w:r>
        <w:separator/>
      </w:r>
    </w:p>
  </w:footnote>
  <w:footnote w:type="continuationSeparator" w:id="0">
    <w:p w14:paraId="5869D5AE" w14:textId="77777777" w:rsidR="007D5411" w:rsidRDefault="007D5411" w:rsidP="007D5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84E0D"/>
    <w:multiLevelType w:val="hybridMultilevel"/>
    <w:tmpl w:val="CC8CBD3A"/>
    <w:lvl w:ilvl="0" w:tplc="59209C90">
      <w:start w:val="1"/>
      <w:numFmt w:val="none"/>
      <w:lvlText w:val="一、"/>
      <w:lvlJc w:val="left"/>
      <w:pPr>
        <w:ind w:left="1523" w:hanging="720"/>
      </w:pPr>
      <w:rPr>
        <w:rFonts w:hint="default"/>
      </w:rPr>
    </w:lvl>
    <w:lvl w:ilvl="1" w:tplc="04090019" w:tentative="1">
      <w:start w:val="1"/>
      <w:numFmt w:val="lowerLetter"/>
      <w:lvlText w:val="%2)"/>
      <w:lvlJc w:val="left"/>
      <w:pPr>
        <w:ind w:left="1643" w:hanging="420"/>
      </w:pPr>
    </w:lvl>
    <w:lvl w:ilvl="2" w:tplc="0409001B" w:tentative="1">
      <w:start w:val="1"/>
      <w:numFmt w:val="lowerRoman"/>
      <w:lvlText w:val="%3."/>
      <w:lvlJc w:val="right"/>
      <w:pPr>
        <w:ind w:left="2063" w:hanging="420"/>
      </w:pPr>
    </w:lvl>
    <w:lvl w:ilvl="3" w:tplc="0409000F" w:tentative="1">
      <w:start w:val="1"/>
      <w:numFmt w:val="decimal"/>
      <w:lvlText w:val="%4."/>
      <w:lvlJc w:val="left"/>
      <w:pPr>
        <w:ind w:left="2483" w:hanging="420"/>
      </w:pPr>
    </w:lvl>
    <w:lvl w:ilvl="4" w:tplc="04090019" w:tentative="1">
      <w:start w:val="1"/>
      <w:numFmt w:val="lowerLetter"/>
      <w:lvlText w:val="%5)"/>
      <w:lvlJc w:val="left"/>
      <w:pPr>
        <w:ind w:left="2903" w:hanging="420"/>
      </w:pPr>
    </w:lvl>
    <w:lvl w:ilvl="5" w:tplc="0409001B" w:tentative="1">
      <w:start w:val="1"/>
      <w:numFmt w:val="lowerRoman"/>
      <w:lvlText w:val="%6."/>
      <w:lvlJc w:val="right"/>
      <w:pPr>
        <w:ind w:left="3323" w:hanging="420"/>
      </w:pPr>
    </w:lvl>
    <w:lvl w:ilvl="6" w:tplc="0409000F" w:tentative="1">
      <w:start w:val="1"/>
      <w:numFmt w:val="decimal"/>
      <w:lvlText w:val="%7."/>
      <w:lvlJc w:val="left"/>
      <w:pPr>
        <w:ind w:left="3743" w:hanging="420"/>
      </w:pPr>
    </w:lvl>
    <w:lvl w:ilvl="7" w:tplc="04090019" w:tentative="1">
      <w:start w:val="1"/>
      <w:numFmt w:val="lowerLetter"/>
      <w:lvlText w:val="%8)"/>
      <w:lvlJc w:val="left"/>
      <w:pPr>
        <w:ind w:left="4163" w:hanging="420"/>
      </w:pPr>
    </w:lvl>
    <w:lvl w:ilvl="8" w:tplc="0409001B" w:tentative="1">
      <w:start w:val="1"/>
      <w:numFmt w:val="lowerRoman"/>
      <w:lvlText w:val="%9."/>
      <w:lvlJc w:val="right"/>
      <w:pPr>
        <w:ind w:left="4583" w:hanging="420"/>
      </w:pPr>
    </w:lvl>
  </w:abstractNum>
  <w:abstractNum w:abstractNumId="1" w15:restartNumberingAfterBreak="0">
    <w:nsid w:val="7D683F99"/>
    <w:multiLevelType w:val="hybridMultilevel"/>
    <w:tmpl w:val="017E9718"/>
    <w:lvl w:ilvl="0" w:tplc="BC602D0E">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D94"/>
    <w:rsid w:val="007D5411"/>
    <w:rsid w:val="00853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481E"/>
  <w15:chartTrackingRefBased/>
  <w15:docId w15:val="{0DF38494-4666-4A57-99EF-82D689BE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D5411"/>
    <w:pPr>
      <w:widowControl w:val="0"/>
      <w:jc w:val="both"/>
    </w:pPr>
  </w:style>
  <w:style w:type="paragraph" w:styleId="2">
    <w:name w:val="heading 2"/>
    <w:basedOn w:val="a"/>
    <w:next w:val="a"/>
    <w:link w:val="20"/>
    <w:uiPriority w:val="9"/>
    <w:qFormat/>
    <w:rsid w:val="007D5411"/>
    <w:pPr>
      <w:keepNext/>
      <w:keepLines/>
      <w:adjustRightInd w:val="0"/>
      <w:outlineLvl w:val="1"/>
    </w:pPr>
    <w:rPr>
      <w:rFonts w:ascii="楷体" w:eastAsia="楷体" w:hAnsi="楷体" w:cs="Times New Roman"/>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54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5411"/>
    <w:rPr>
      <w:sz w:val="18"/>
      <w:szCs w:val="18"/>
    </w:rPr>
  </w:style>
  <w:style w:type="paragraph" w:styleId="a5">
    <w:name w:val="footer"/>
    <w:basedOn w:val="a"/>
    <w:link w:val="a6"/>
    <w:uiPriority w:val="99"/>
    <w:unhideWhenUsed/>
    <w:rsid w:val="007D5411"/>
    <w:pPr>
      <w:tabs>
        <w:tab w:val="center" w:pos="4153"/>
        <w:tab w:val="right" w:pos="8306"/>
      </w:tabs>
      <w:snapToGrid w:val="0"/>
      <w:jc w:val="left"/>
    </w:pPr>
    <w:rPr>
      <w:sz w:val="18"/>
      <w:szCs w:val="18"/>
    </w:rPr>
  </w:style>
  <w:style w:type="character" w:customStyle="1" w:styleId="a6">
    <w:name w:val="页脚 字符"/>
    <w:basedOn w:val="a0"/>
    <w:link w:val="a5"/>
    <w:uiPriority w:val="99"/>
    <w:rsid w:val="007D5411"/>
    <w:rPr>
      <w:sz w:val="18"/>
      <w:szCs w:val="18"/>
    </w:rPr>
  </w:style>
  <w:style w:type="character" w:customStyle="1" w:styleId="20">
    <w:name w:val="标题 2 字符"/>
    <w:basedOn w:val="a0"/>
    <w:link w:val="2"/>
    <w:uiPriority w:val="9"/>
    <w:qFormat/>
    <w:rsid w:val="007D5411"/>
    <w:rPr>
      <w:rFonts w:ascii="楷体" w:eastAsia="楷体" w:hAnsi="楷体" w:cs="Times New Roman"/>
      <w:sz w:val="28"/>
      <w:szCs w:val="28"/>
      <w:lang w:val="x-none" w:eastAsia="x-none"/>
    </w:rPr>
  </w:style>
  <w:style w:type="paragraph" w:styleId="a7">
    <w:name w:val="List Paragraph"/>
    <w:basedOn w:val="a"/>
    <w:uiPriority w:val="34"/>
    <w:qFormat/>
    <w:rsid w:val="007D5411"/>
    <w:pPr>
      <w:ind w:firstLineChars="200" w:firstLine="420"/>
    </w:pPr>
  </w:style>
  <w:style w:type="table" w:styleId="a8">
    <w:name w:val="Table Grid"/>
    <w:basedOn w:val="a1"/>
    <w:uiPriority w:val="39"/>
    <w:rsid w:val="007D5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2</cp:revision>
  <dcterms:created xsi:type="dcterms:W3CDTF">2019-10-14T03:32:00Z</dcterms:created>
  <dcterms:modified xsi:type="dcterms:W3CDTF">2019-10-14T03:34:00Z</dcterms:modified>
</cp:coreProperties>
</file>